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Для размещения на официальном сайте </w:t>
      </w:r>
    </w:p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службы по тарифам Астраханской области </w:t>
      </w:r>
    </w:p>
    <w:p w:rsidR="005E10ED" w:rsidRP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>в разделе: Новости</w:t>
      </w:r>
    </w:p>
    <w:p w:rsidR="005E10ED" w:rsidRDefault="005E10ED" w:rsidP="00CA166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8631C" w:rsidRPr="005B65AD" w:rsidRDefault="0028631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A166C">
        <w:rPr>
          <w:rFonts w:ascii="Times New Roman" w:hAnsi="Times New Roman" w:cs="Times New Roman"/>
          <w:b/>
          <w:sz w:val="28"/>
        </w:rPr>
        <w:t>Результаты мониторинга соблюдения предельных индексов изменения размера платы граждан за коммунальные услуги на территории Астраханской области за</w:t>
      </w:r>
      <w:r w:rsidR="001C3395">
        <w:rPr>
          <w:rFonts w:ascii="Times New Roman" w:hAnsi="Times New Roman" w:cs="Times New Roman"/>
          <w:b/>
          <w:sz w:val="28"/>
        </w:rPr>
        <w:t xml:space="preserve"> </w:t>
      </w:r>
      <w:r w:rsidR="00461AFD">
        <w:rPr>
          <w:rFonts w:ascii="Times New Roman" w:hAnsi="Times New Roman" w:cs="Times New Roman"/>
          <w:b/>
          <w:sz w:val="28"/>
        </w:rPr>
        <w:t>апрель</w:t>
      </w:r>
      <w:r w:rsidR="00950759">
        <w:rPr>
          <w:rFonts w:ascii="Times New Roman" w:hAnsi="Times New Roman" w:cs="Times New Roman"/>
          <w:b/>
          <w:sz w:val="28"/>
        </w:rPr>
        <w:t xml:space="preserve"> </w:t>
      </w:r>
      <w:r w:rsidR="00D425B9" w:rsidRPr="005B65AD">
        <w:rPr>
          <w:rFonts w:ascii="Times New Roman" w:hAnsi="Times New Roman" w:cs="Times New Roman"/>
          <w:b/>
          <w:sz w:val="28"/>
        </w:rPr>
        <w:t>20</w:t>
      </w:r>
      <w:r w:rsidR="00B55543">
        <w:rPr>
          <w:rFonts w:ascii="Times New Roman" w:hAnsi="Times New Roman" w:cs="Times New Roman"/>
          <w:b/>
          <w:sz w:val="28"/>
        </w:rPr>
        <w:t>2</w:t>
      </w:r>
      <w:r w:rsidR="00F20E8D">
        <w:rPr>
          <w:rFonts w:ascii="Times New Roman" w:hAnsi="Times New Roman" w:cs="Times New Roman"/>
          <w:b/>
          <w:sz w:val="28"/>
        </w:rPr>
        <w:t>2</w:t>
      </w:r>
      <w:r w:rsidR="00CA166C" w:rsidRPr="005B65AD">
        <w:rPr>
          <w:rFonts w:ascii="Times New Roman" w:hAnsi="Times New Roman" w:cs="Times New Roman"/>
          <w:b/>
          <w:sz w:val="28"/>
        </w:rPr>
        <w:t xml:space="preserve"> года</w:t>
      </w:r>
    </w:p>
    <w:p w:rsidR="00CA166C" w:rsidRPr="005B65AD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A166C" w:rsidRP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>Во исполнение п. 61 Постановлени</w:t>
      </w:r>
      <w:r w:rsidR="00EE74DE">
        <w:rPr>
          <w:rFonts w:ascii="Times New Roman" w:hAnsi="Times New Roman" w:cs="Times New Roman"/>
          <w:sz w:val="28"/>
          <w:szCs w:val="28"/>
        </w:rPr>
        <w:t>я</w:t>
      </w:r>
      <w:r w:rsidRPr="00A6533C">
        <w:rPr>
          <w:rFonts w:ascii="Times New Roman" w:hAnsi="Times New Roman" w:cs="Times New Roman"/>
          <w:sz w:val="28"/>
          <w:szCs w:val="28"/>
        </w:rPr>
        <w:t xml:space="preserve"> Правительства РФ от 30.04.2014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№</w:t>
      </w:r>
      <w:r w:rsidR="0058339A">
        <w:rPr>
          <w:rFonts w:ascii="Times New Roman" w:hAnsi="Times New Roman" w:cs="Times New Roman"/>
          <w:sz w:val="28"/>
          <w:szCs w:val="28"/>
        </w:rPr>
        <w:t> </w:t>
      </w:r>
      <w:r w:rsidRPr="00A6533C">
        <w:rPr>
          <w:rFonts w:ascii="Times New Roman" w:hAnsi="Times New Roman" w:cs="Times New Roman"/>
          <w:sz w:val="28"/>
          <w:szCs w:val="28"/>
        </w:rPr>
        <w:t>400 «О формировании индексов изменения размера платы граждан за коммунальные услуги в Российской Федерации» службой по тарифам Астраханской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области проведен мониторинг соблюдения предельных индексов размера вносимой гражданами платы за коммунальные услуги в муниципальных образованиях Астраханской области за </w:t>
      </w:r>
      <w:r w:rsidR="00461AFD">
        <w:rPr>
          <w:rFonts w:ascii="Times New Roman" w:hAnsi="Times New Roman" w:cs="Times New Roman"/>
          <w:sz w:val="28"/>
          <w:szCs w:val="28"/>
        </w:rPr>
        <w:t>апрель</w:t>
      </w:r>
      <w:r w:rsidR="00950759">
        <w:rPr>
          <w:rFonts w:ascii="Times New Roman" w:hAnsi="Times New Roman" w:cs="Times New Roman"/>
          <w:sz w:val="28"/>
          <w:szCs w:val="28"/>
        </w:rPr>
        <w:t xml:space="preserve"> </w:t>
      </w:r>
      <w:r w:rsidR="00677F35" w:rsidRPr="00677F35">
        <w:rPr>
          <w:rFonts w:ascii="Times New Roman" w:hAnsi="Times New Roman" w:cs="Times New Roman"/>
          <w:sz w:val="28"/>
          <w:szCs w:val="28"/>
        </w:rPr>
        <w:t>202</w:t>
      </w:r>
      <w:r w:rsidR="00F20E8D">
        <w:rPr>
          <w:rFonts w:ascii="Times New Roman" w:hAnsi="Times New Roman" w:cs="Times New Roman"/>
          <w:sz w:val="28"/>
          <w:szCs w:val="28"/>
        </w:rPr>
        <w:t>2</w:t>
      </w:r>
      <w:r w:rsidRPr="00A6533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соответствии с проведенным мониторингом ни в одном из муниципальных образований Астраханской области рост платы граждан за </w:t>
      </w:r>
      <w:r w:rsidR="00461AFD">
        <w:rPr>
          <w:rFonts w:ascii="Times New Roman" w:hAnsi="Times New Roman" w:cs="Times New Roman"/>
          <w:sz w:val="28"/>
          <w:szCs w:val="28"/>
        </w:rPr>
        <w:t>апрель</w:t>
      </w:r>
      <w:r w:rsidR="00677F35" w:rsidRPr="00677F35">
        <w:rPr>
          <w:rFonts w:ascii="Times New Roman" w:hAnsi="Times New Roman" w:cs="Times New Roman"/>
          <w:sz w:val="28"/>
          <w:szCs w:val="28"/>
        </w:rPr>
        <w:t xml:space="preserve"> 202</w:t>
      </w:r>
      <w:r w:rsidR="00F20E8D">
        <w:rPr>
          <w:rFonts w:ascii="Times New Roman" w:hAnsi="Times New Roman" w:cs="Times New Roman"/>
          <w:sz w:val="28"/>
          <w:szCs w:val="28"/>
        </w:rPr>
        <w:t>2</w:t>
      </w:r>
      <w:r w:rsidRPr="00B55543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не превысил уровни, установленные постановлением Губернатора Астраханской области от 13.12.2018 № 106 «О предельных (максимальных) индексах изменения размера вносимой гражданами платы за коммунальные услуги в муниципальных образованиях Астраханской области на период 2019 – 2023 годов».</w:t>
      </w: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рамках проведенного службой жилищного надзора Астраханской области государственного жилищного надзора в части предупреждения, выявления и пресечения нарушений ограничений изменений размера вносимой гражданами платы за коммунальные услуги за </w:t>
      </w:r>
      <w:r w:rsidR="00461AFD">
        <w:rPr>
          <w:rFonts w:ascii="Times New Roman" w:hAnsi="Times New Roman" w:cs="Times New Roman"/>
          <w:sz w:val="28"/>
          <w:szCs w:val="28"/>
        </w:rPr>
        <w:t>апрель</w:t>
      </w:r>
      <w:bookmarkStart w:id="0" w:name="_GoBack"/>
      <w:bookmarkEnd w:id="0"/>
      <w:r w:rsidR="00B80492">
        <w:rPr>
          <w:rFonts w:ascii="Times New Roman" w:hAnsi="Times New Roman" w:cs="Times New Roman"/>
          <w:sz w:val="28"/>
          <w:szCs w:val="28"/>
        </w:rPr>
        <w:t xml:space="preserve"> </w:t>
      </w:r>
      <w:r w:rsidR="00677F35" w:rsidRPr="00677F35">
        <w:rPr>
          <w:rFonts w:ascii="Times New Roman" w:hAnsi="Times New Roman" w:cs="Times New Roman"/>
          <w:sz w:val="28"/>
          <w:szCs w:val="28"/>
        </w:rPr>
        <w:t>202</w:t>
      </w:r>
      <w:r w:rsidR="00F20E8D">
        <w:rPr>
          <w:rFonts w:ascii="Times New Roman" w:hAnsi="Times New Roman" w:cs="Times New Roman"/>
          <w:sz w:val="28"/>
          <w:szCs w:val="28"/>
        </w:rPr>
        <w:t>2</w:t>
      </w:r>
      <w:r w:rsidR="00677F35">
        <w:rPr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нарушения отсутствуют.</w:t>
      </w: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4E4E94" w:rsidSect="007E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A1"/>
    <w:rsid w:val="00021177"/>
    <w:rsid w:val="00077167"/>
    <w:rsid w:val="000C4FCA"/>
    <w:rsid w:val="00104C3C"/>
    <w:rsid w:val="00112377"/>
    <w:rsid w:val="00121F3D"/>
    <w:rsid w:val="001C3395"/>
    <w:rsid w:val="001C4C02"/>
    <w:rsid w:val="001D5D2F"/>
    <w:rsid w:val="0020023D"/>
    <w:rsid w:val="00243272"/>
    <w:rsid w:val="00246F9F"/>
    <w:rsid w:val="00255E4E"/>
    <w:rsid w:val="002567AE"/>
    <w:rsid w:val="00274B29"/>
    <w:rsid w:val="002842F1"/>
    <w:rsid w:val="0028631C"/>
    <w:rsid w:val="0030098E"/>
    <w:rsid w:val="0030315B"/>
    <w:rsid w:val="00332C7A"/>
    <w:rsid w:val="00346C88"/>
    <w:rsid w:val="0037699F"/>
    <w:rsid w:val="003D79F4"/>
    <w:rsid w:val="003F33EA"/>
    <w:rsid w:val="0042060A"/>
    <w:rsid w:val="004376A7"/>
    <w:rsid w:val="004600A6"/>
    <w:rsid w:val="00461AFD"/>
    <w:rsid w:val="004C0351"/>
    <w:rsid w:val="004D0B81"/>
    <w:rsid w:val="004D2A5B"/>
    <w:rsid w:val="004D730F"/>
    <w:rsid w:val="004E4E94"/>
    <w:rsid w:val="004F40D7"/>
    <w:rsid w:val="00501157"/>
    <w:rsid w:val="00546205"/>
    <w:rsid w:val="0058339A"/>
    <w:rsid w:val="00595839"/>
    <w:rsid w:val="005B65AD"/>
    <w:rsid w:val="005D2CD4"/>
    <w:rsid w:val="005D5705"/>
    <w:rsid w:val="005E10ED"/>
    <w:rsid w:val="005E2A4B"/>
    <w:rsid w:val="00622222"/>
    <w:rsid w:val="006446E0"/>
    <w:rsid w:val="00677F35"/>
    <w:rsid w:val="006C7683"/>
    <w:rsid w:val="006F7E6F"/>
    <w:rsid w:val="00797BBD"/>
    <w:rsid w:val="007A0A51"/>
    <w:rsid w:val="007D3C23"/>
    <w:rsid w:val="007E5631"/>
    <w:rsid w:val="00821528"/>
    <w:rsid w:val="00855194"/>
    <w:rsid w:val="008638BC"/>
    <w:rsid w:val="0088469C"/>
    <w:rsid w:val="00886D5C"/>
    <w:rsid w:val="008F6451"/>
    <w:rsid w:val="00912792"/>
    <w:rsid w:val="00950759"/>
    <w:rsid w:val="009527A5"/>
    <w:rsid w:val="00956E27"/>
    <w:rsid w:val="009B1255"/>
    <w:rsid w:val="009B2C32"/>
    <w:rsid w:val="00A020BA"/>
    <w:rsid w:val="00A46897"/>
    <w:rsid w:val="00A55216"/>
    <w:rsid w:val="00A6533C"/>
    <w:rsid w:val="00A8298B"/>
    <w:rsid w:val="00AB46C5"/>
    <w:rsid w:val="00AD1FF4"/>
    <w:rsid w:val="00B20C89"/>
    <w:rsid w:val="00B31EB2"/>
    <w:rsid w:val="00B3564A"/>
    <w:rsid w:val="00B55543"/>
    <w:rsid w:val="00B7267F"/>
    <w:rsid w:val="00B80492"/>
    <w:rsid w:val="00B812B0"/>
    <w:rsid w:val="00B95571"/>
    <w:rsid w:val="00BC61A6"/>
    <w:rsid w:val="00BD18A1"/>
    <w:rsid w:val="00BD6707"/>
    <w:rsid w:val="00C531FB"/>
    <w:rsid w:val="00CA166C"/>
    <w:rsid w:val="00CD1289"/>
    <w:rsid w:val="00D208F6"/>
    <w:rsid w:val="00D425B9"/>
    <w:rsid w:val="00D475D1"/>
    <w:rsid w:val="00D5028A"/>
    <w:rsid w:val="00D709DE"/>
    <w:rsid w:val="00DD4B53"/>
    <w:rsid w:val="00DD5F8A"/>
    <w:rsid w:val="00E1745B"/>
    <w:rsid w:val="00E34945"/>
    <w:rsid w:val="00E40C16"/>
    <w:rsid w:val="00E6666A"/>
    <w:rsid w:val="00EE74DE"/>
    <w:rsid w:val="00F20E8D"/>
    <w:rsid w:val="00F40817"/>
    <w:rsid w:val="00F85E7B"/>
    <w:rsid w:val="00FA3701"/>
    <w:rsid w:val="00FF1BF8"/>
    <w:rsid w:val="00FF41FC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B1113-41E4-43C0-92B5-812EC753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631"/>
  </w:style>
  <w:style w:type="paragraph" w:styleId="1">
    <w:name w:val="heading 1"/>
    <w:basedOn w:val="a"/>
    <w:next w:val="a"/>
    <w:link w:val="10"/>
    <w:uiPriority w:val="99"/>
    <w:qFormat/>
    <w:rsid w:val="009B125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8A1"/>
    <w:rPr>
      <w:b/>
      <w:bCs/>
    </w:rPr>
  </w:style>
  <w:style w:type="character" w:customStyle="1" w:styleId="apple-converted-space">
    <w:name w:val="apple-converted-space"/>
    <w:basedOn w:val="a0"/>
    <w:rsid w:val="00BD18A1"/>
  </w:style>
  <w:style w:type="character" w:styleId="a5">
    <w:name w:val="Hyperlink"/>
    <w:basedOn w:val="a0"/>
    <w:uiPriority w:val="99"/>
    <w:unhideWhenUsed/>
    <w:rsid w:val="00BD18A1"/>
    <w:rPr>
      <w:color w:val="0000FF"/>
      <w:u w:val="single"/>
    </w:rPr>
  </w:style>
  <w:style w:type="character" w:styleId="a6">
    <w:name w:val="Emphasis"/>
    <w:basedOn w:val="a0"/>
    <w:uiPriority w:val="20"/>
    <w:qFormat/>
    <w:rsid w:val="00BD18A1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9B1255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2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11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</dc:creator>
  <cp:lastModifiedBy>Сивриткина Мария Алексеевна</cp:lastModifiedBy>
  <cp:revision>54</cp:revision>
  <cp:lastPrinted>2021-10-18T13:48:00Z</cp:lastPrinted>
  <dcterms:created xsi:type="dcterms:W3CDTF">2017-11-07T13:57:00Z</dcterms:created>
  <dcterms:modified xsi:type="dcterms:W3CDTF">2022-05-11T05:12:00Z</dcterms:modified>
</cp:coreProperties>
</file>