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spacing w:lineRule="auto" w:line="228"/>
        <w:jc w:val="center"/>
        <w:rPr>
          <w:sz w:val="27"/>
          <w:szCs w:val="27"/>
        </w:rPr>
      </w:pPr>
      <w:r>
        <w:rPr>
          <w:sz w:val="27"/>
          <w:szCs w:val="27"/>
        </w:rPr>
        <w:t>Пояснительная записка</w:t>
      </w:r>
    </w:p>
    <w:p>
      <w:pPr>
        <w:pStyle w:val="Normal"/>
        <w:widowControl w:val="false"/>
        <w:suppressAutoHyphens w:val="true"/>
        <w:spacing w:lineRule="auto" w:line="228"/>
        <w:jc w:val="center"/>
        <w:rPr>
          <w:sz w:val="27"/>
          <w:szCs w:val="27"/>
        </w:rPr>
      </w:pPr>
      <w:r>
        <w:rPr>
          <w:sz w:val="27"/>
          <w:szCs w:val="27"/>
        </w:rPr>
        <w:t>к проекту постановления Правительства Астраханской области</w:t>
      </w:r>
    </w:p>
    <w:p>
      <w:pPr>
        <w:pStyle w:val="Normal"/>
        <w:widowControl w:val="false"/>
        <w:spacing w:lineRule="auto" w:line="228"/>
        <w:jc w:val="center"/>
        <w:rPr/>
      </w:pPr>
      <w:r>
        <w:rPr>
          <w:sz w:val="27"/>
          <w:szCs w:val="27"/>
        </w:rPr>
        <w:t>«О внесении изменен</w:t>
      </w:r>
      <w:r>
        <w:rPr>
          <w:sz w:val="27"/>
          <w:szCs w:val="27"/>
          <w:shd w:fill="auto" w:val="clear"/>
        </w:rPr>
        <w:t>ий</w:t>
      </w:r>
      <w:r>
        <w:rPr>
          <w:sz w:val="27"/>
          <w:szCs w:val="27"/>
        </w:rPr>
        <w:t xml:space="preserve"> в постановление Правительства</w:t>
      </w:r>
    </w:p>
    <w:p>
      <w:pPr>
        <w:pStyle w:val="Normal"/>
        <w:widowControl w:val="false"/>
        <w:tabs>
          <w:tab w:val="clear" w:pos="709"/>
          <w:tab w:val="left" w:pos="4111" w:leader="none"/>
          <w:tab w:val="left" w:pos="4253" w:leader="none"/>
        </w:tabs>
        <w:suppressAutoHyphens w:val="true"/>
        <w:spacing w:lineRule="auto" w:line="228"/>
        <w:jc w:val="center"/>
        <w:rPr/>
      </w:pPr>
      <w:r>
        <w:rPr>
          <w:sz w:val="27"/>
          <w:szCs w:val="27"/>
        </w:rPr>
        <w:t xml:space="preserve">Астраханской области от 02.07.2008 № 346-П»  </w:t>
      </w:r>
    </w:p>
    <w:p>
      <w:pPr>
        <w:pStyle w:val="Normal"/>
        <w:widowControl w:val="false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widowControl w:val="false"/>
        <w:suppressAutoHyphens w:val="true"/>
        <w:spacing w:beforeAutospacing="0" w:before="0" w:afterAutospacing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sz w:val="27"/>
          <w:szCs w:val="27"/>
          <w:shd w:fill="auto" w:val="clear"/>
          <w:lang w:eastAsia="ru-RU"/>
        </w:rPr>
        <w:t>Проект постановления Правительства Астраханской области «О внесении изменений в постановление Правительства Астраханской области от 02.07.2008</w:t>
        <w:br/>
        <w:t>№ 346-П» (далее – проект) разработан службой по тарифам Астраханской области (далее – Служба) в целях совершенствования проводимой государственной политики ценообразования на территории Астраханской области.</w:t>
      </w:r>
    </w:p>
    <w:p>
      <w:pPr>
        <w:pStyle w:val="NormalWeb"/>
        <w:widowControl w:val="false"/>
        <w:suppressAutoHyphens w:val="true"/>
        <w:spacing w:beforeAutospacing="0" w:before="0" w:afterAutospacing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sz w:val="27"/>
          <w:szCs w:val="27"/>
          <w:shd w:fill="auto" w:val="clear"/>
          <w:lang w:eastAsia="ru-RU"/>
        </w:rPr>
        <w:t>В целях повышения эффективности государственного регулирования цен (тарифов) на территории Астраханской области Службой разработаны проекты распоряжений Правительства Астраханской области, утверждающих методики расчета тарифов (цен):</w:t>
      </w:r>
    </w:p>
    <w:p>
      <w:pPr>
        <w:pStyle w:val="NormalWeb"/>
        <w:widowControl w:val="false"/>
        <w:suppressAutoHyphens w:val="true"/>
        <w:spacing w:beforeAutospacing="0" w:before="0" w:afterAutospacing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sz w:val="27"/>
          <w:szCs w:val="27"/>
          <w:shd w:fill="auto" w:val="clear"/>
          <w:lang w:eastAsia="ru-RU"/>
        </w:rPr>
        <w:t>на транспортные услуги,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организационно-правовой формы, за исключением организаций федерального железнодорожного транспорта;</w:t>
      </w:r>
    </w:p>
    <w:p>
      <w:pPr>
        <w:pStyle w:val="NormalWeb"/>
        <w:widowControl w:val="false"/>
        <w:suppressAutoHyphens w:val="true"/>
        <w:spacing w:beforeAutospacing="0" w:before="0" w:afterAutospacing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sz w:val="27"/>
          <w:szCs w:val="27"/>
          <w:shd w:fill="auto" w:val="clear"/>
          <w:lang w:eastAsia="ru-RU"/>
        </w:rPr>
        <w:t>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жилье.</w:t>
      </w:r>
    </w:p>
    <w:p>
      <w:pPr>
        <w:pStyle w:val="NormalWeb"/>
        <w:suppressAutoHyphens w:val="true"/>
        <w:spacing w:beforeAutospacing="0" w:before="0" w:afterAutospacing="0" w:after="0"/>
        <w:ind w:firstLine="709"/>
        <w:jc w:val="both"/>
        <w:rPr>
          <w:sz w:val="27"/>
          <w:szCs w:val="27"/>
        </w:rPr>
      </w:pPr>
      <w:r>
        <w:rPr>
          <w:rFonts w:eastAsia="Times New Roman" w:cs="Times New Roman"/>
          <w:color w:val="000000"/>
          <w:kern w:val="0"/>
          <w:sz w:val="27"/>
          <w:szCs w:val="27"/>
          <w:shd w:fill="auto" w:val="clear"/>
          <w:lang w:val="ru-RU" w:eastAsia="ru-RU" w:bidi="ar-SA"/>
        </w:rPr>
        <w:t>На основании изложенного проектом предлагается внесение изменений в Основы ценообразования в отношении продукции производственно-технического назначения, товаров народного потребления и услуг, утвержденные постановлением Правительства Астраханской области от 02.07.2008</w:t>
        <w:br/>
        <w:t>№ 346-П.</w:t>
      </w:r>
    </w:p>
    <w:p>
      <w:pPr>
        <w:pStyle w:val="Normal"/>
        <w:widowControl w:val="false"/>
        <w:suppressAutoHyphens w:val="true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Принятие постановления Правительства Астраханской области «О внесении изменен</w:t>
      </w:r>
      <w:r>
        <w:rPr>
          <w:sz w:val="27"/>
          <w:szCs w:val="27"/>
          <w:shd w:fill="auto" w:val="clear"/>
        </w:rPr>
        <w:t xml:space="preserve">ий </w:t>
      </w:r>
      <w:r>
        <w:rPr>
          <w:sz w:val="27"/>
          <w:szCs w:val="27"/>
        </w:rPr>
        <w:t xml:space="preserve">в постановление Правительства Астраханской области от 02.07.2008 </w:t>
        <w:br/>
        <w:t>№ 346-П» не потребует внесения изменений в иные нормативные правовые акты Астраханской области, в том числе признания их утратившими силу, и выделения дополнительных финансовых средств из бюджета Астраханской области.</w:t>
      </w:r>
    </w:p>
    <w:p>
      <w:pPr>
        <w:pStyle w:val="Normal"/>
        <w:widowControl w:val="false"/>
        <w:suppressAutoHyphens w:val="true"/>
        <w:ind w:firstLine="709"/>
        <w:jc w:val="both"/>
        <w:rPr>
          <w:highlight w:val="none"/>
          <w:shd w:fill="auto" w:val="clear"/>
        </w:rPr>
      </w:pPr>
      <w:r>
        <w:rPr>
          <w:b w:val="false"/>
          <w:sz w:val="27"/>
          <w:szCs w:val="27"/>
          <w:shd w:fill="auto" w:val="clear"/>
        </w:rPr>
        <w:t>В проекте отсутствуют положения,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положений, содержащих неопределенные, трудновыполнимые и (или) обременительные требования к гражданам и организациям и тем самым создающих условия для проявления коррупции.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color w:val="000000"/>
          <w:kern w:val="0"/>
          <w:sz w:val="27"/>
          <w:szCs w:val="27"/>
          <w:shd w:fill="auto" w:val="clear"/>
          <w:lang w:val="ru-RU" w:eastAsia="ru-RU" w:bidi="ar-SA"/>
        </w:rPr>
        <w:t>В соответствии с требованиями части 1 статьи 2 Закона Астраханской области от 10.02.2014 № 4/2014-ОЗ «Об отдельных вопросах организации оценки регулирующего воздействия проектов нормативных правовых актов и экспертизы нормативных правовых актов» проект подлежит оценке регулирующего воздействия.</w:t>
      </w:r>
    </w:p>
    <w:p>
      <w:pPr>
        <w:pStyle w:val="Normal"/>
        <w:widowControl w:val="false"/>
        <w:suppressAutoHyphens w:val="true"/>
        <w:ind w:firstLine="709"/>
        <w:jc w:val="both"/>
        <w:rPr/>
      </w:pPr>
      <w:r>
        <w:rPr>
          <w:sz w:val="27"/>
          <w:szCs w:val="27"/>
        </w:rPr>
        <w:t xml:space="preserve">Проект для проведения независимой антикоррупционной экспертизы размещен </w:t>
      </w:r>
      <w:r>
        <w:rPr>
          <w:rFonts w:eastAsia="Times New Roman" w:cs="Times New Roman"/>
          <w:color w:val="000000"/>
          <w:kern w:val="0"/>
          <w:sz w:val="27"/>
          <w:szCs w:val="27"/>
          <w:shd w:fill="auto" w:val="clear"/>
          <w:lang w:val="ru-RU" w:eastAsia="ru-RU" w:bidi="ar-SA"/>
        </w:rPr>
        <w:t>07.11.2025</w:t>
      </w:r>
      <w:r>
        <w:rPr>
          <w:sz w:val="27"/>
          <w:szCs w:val="27"/>
        </w:rPr>
        <w:t xml:space="preserve"> на официальном портале антикоррупционной экспертизы, и в целях выявления рисков нарушения антимонопольного законодательства на официальном сайте Службы https://tarif.astrobl.ru в информационно-телекоммуникационной сети «Интернет».</w:t>
      </w:r>
    </w:p>
    <w:p>
      <w:pPr>
        <w:pStyle w:val="Normal"/>
        <w:widowControl w:val="false"/>
        <w:suppressAutoHyphens w:val="true"/>
        <w:ind w:firstLine="709"/>
        <w:jc w:val="both"/>
        <w:rPr/>
      </w:pPr>
      <w:r>
        <w:rPr>
          <w:sz w:val="27"/>
          <w:szCs w:val="27"/>
        </w:rPr>
        <w:t>В проекте отсутствуют коррупциогенные факторы и сведения, способствующие возникновению рисков нарушения антимонопольного законодательства.</w:t>
      </w:r>
    </w:p>
    <w:p>
      <w:pPr>
        <w:pStyle w:val="Normal"/>
        <w:widowControl w:val="false"/>
        <w:suppressAutoHyphens w:val="true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suppressAutoHyphens w:val="true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suppressAutoHyphens w:val="true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suppressAutoHyphens w:val="true"/>
        <w:rPr>
          <w:sz w:val="27"/>
          <w:szCs w:val="27"/>
        </w:rPr>
      </w:pPr>
      <w:r>
        <w:rPr>
          <w:sz w:val="27"/>
          <w:szCs w:val="27"/>
        </w:rPr>
        <w:t xml:space="preserve">Руководитель службы по тарифам </w:t>
      </w:r>
    </w:p>
    <w:p>
      <w:pPr>
        <w:pStyle w:val="Normal"/>
        <w:widowControl w:val="false"/>
        <w:suppressAutoHyphens w:val="true"/>
        <w:rPr/>
      </w:pPr>
      <w:r>
        <w:rPr>
          <w:sz w:val="27"/>
          <w:szCs w:val="27"/>
        </w:rPr>
        <w:t>Астраханской области                                                                              А.А. Свиридов</w:t>
      </w:r>
    </w:p>
    <w:p>
      <w:pPr>
        <w:pStyle w:val="Normal"/>
        <w:widowControl w:val="false"/>
        <w:tabs>
          <w:tab w:val="clear" w:pos="709"/>
          <w:tab w:val="left" w:pos="3969" w:leader="none"/>
        </w:tabs>
        <w:ind w:hanging="0" w:left="284" w:right="5103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9"/>
          <w:tab w:val="left" w:pos="3969" w:leader="none"/>
        </w:tabs>
        <w:ind w:hanging="0" w:left="284" w:right="5103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9"/>
          <w:tab w:val="left" w:pos="3969" w:leader="none"/>
        </w:tabs>
        <w:ind w:hanging="0" w:left="284" w:right="5103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9"/>
          <w:tab w:val="left" w:pos="3969" w:leader="none"/>
        </w:tabs>
        <w:ind w:hanging="0" w:left="284" w:right="5103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9"/>
          <w:tab w:val="left" w:pos="3969" w:leader="none"/>
        </w:tabs>
        <w:ind w:hanging="0" w:left="284" w:right="5103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9"/>
          <w:tab w:val="left" w:pos="3969" w:leader="none"/>
        </w:tabs>
        <w:ind w:hanging="0" w:left="284" w:right="5103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9"/>
          <w:tab w:val="left" w:pos="3969" w:leader="none"/>
        </w:tabs>
        <w:ind w:hanging="0" w:left="284" w:right="5103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9"/>
          <w:tab w:val="left" w:pos="3969" w:leader="none"/>
        </w:tabs>
        <w:ind w:hanging="0" w:left="284" w:right="5103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9"/>
          <w:tab w:val="left" w:pos="3969" w:leader="none"/>
        </w:tabs>
        <w:ind w:hanging="0" w:left="284" w:right="5103"/>
        <w:jc w:val="both"/>
        <w:rPr>
          <w:sz w:val="32"/>
          <w:szCs w:val="28"/>
        </w:rPr>
      </w:pPr>
      <w:r>
        <w:rPr>
          <w:sz w:val="32"/>
          <w:szCs w:val="28"/>
        </w:rPr>
      </w:r>
    </w:p>
    <w:p>
      <w:pPr>
        <w:pStyle w:val="Normal"/>
        <w:widowControl w:val="false"/>
        <w:ind w:hanging="0" w:left="284" w:right="5101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hanging="0" w:left="284" w:right="5101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hanging="0" w:left="284" w:right="5101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hanging="0" w:left="284" w:right="5101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hanging="0" w:left="284" w:right="5101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hanging="0" w:left="284" w:right="5101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hanging="0" w:left="284" w:right="5101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hanging="0" w:left="284" w:right="5101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hanging="0" w:left="284" w:right="5101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hanging="0" w:left="284" w:right="5101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hanging="0" w:left="284" w:right="5101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hanging="0" w:left="284" w:right="5101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hanging="0" w:left="284" w:right="5101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hanging="0" w:left="284" w:right="5101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hanging="0" w:left="284" w:right="5101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hanging="0" w:left="284" w:right="5101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hanging="0" w:left="284" w:right="5101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hanging="0" w:left="284" w:right="5101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hanging="0" w:left="284" w:right="5101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hanging="0" w:left="284" w:right="5101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hanging="0" w:left="284" w:right="5101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hanging="0" w:left="284" w:right="5101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hanging="0" w:left="284" w:right="5101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hanging="0" w:left="284" w:right="5101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hanging="0" w:left="284" w:right="5101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hanging="0" w:left="284" w:right="5101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hanging="0" w:left="284" w:right="5101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hanging="0" w:left="284" w:right="5101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hanging="0" w:left="284" w:right="5101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hanging="0" w:left="284" w:right="5101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hanging="0" w:left="284" w:right="5101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hanging="0" w:left="284" w:right="5101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hanging="0" w:left="284" w:right="5101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hanging="0" w:left="284" w:right="5101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hanging="0" w:left="284" w:right="5101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hanging="0" w:left="284" w:right="5101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hanging="0" w:left="284" w:right="5101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hanging="0" w:left="284" w:right="5101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hanging="0" w:left="284" w:right="5101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hanging="0" w:left="284" w:right="5101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hanging="0" w:left="284" w:right="5101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hanging="0" w:left="284" w:right="5101"/>
        <w:jc w:val="both"/>
        <w:rPr>
          <w:sz w:val="27"/>
          <w:szCs w:val="27"/>
        </w:rPr>
      </w:pPr>
      <w:r>
        <w:rPr>
          <w:sz w:val="27"/>
          <w:szCs w:val="27"/>
        </w:rPr>
        <w:t>О внес</w:t>
      </w:r>
      <w:r>
        <w:rPr>
          <w:sz w:val="27"/>
          <w:szCs w:val="27"/>
          <w:shd w:fill="auto" w:val="clear"/>
        </w:rPr>
        <w:t>ении изменений в постановление Правительства Астраханской области от 02.07.2008 № 346-П</w:t>
      </w:r>
    </w:p>
    <w:p>
      <w:pPr>
        <w:pStyle w:val="Normal"/>
        <w:widowControl w:val="false"/>
        <w:ind w:hanging="0" w:right="5101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hanging="0" w:right="5101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hanging="0" w:right="5101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rFonts w:eastAsia="Times New Roman" w:cs="Times New Roman"/>
          <w:b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В </w:t>
      </w:r>
      <w:r>
        <w:rPr>
          <w:rFonts w:eastAsia="Times New Roman" w:cs="Times New Roman"/>
          <w:b w:val="false"/>
          <w:sz w:val="28"/>
          <w:szCs w:val="28"/>
          <w:shd w:fill="auto" w:val="clear"/>
          <w:lang w:eastAsia="ru-RU"/>
        </w:rPr>
        <w:t>целях совершенствования проводимой государственной политики ценообразования на территории Астраханской области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Астраханской области ПОСТАНОВЛЯЕТ: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9"/>
          <w:tab w:val="left" w:pos="993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 xml:space="preserve">Внести в постановление Правительства Астраханской области от 02.07.2008 № 346-П «О ценообразовании в отношении продукции производственно-технического назначения, товаров народного потребления и услуг» изменение, дополнив пункт 1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Осно</w:t>
      </w: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 xml:space="preserve">в ценообразования в отношении продукции производственно-технического назначения, товаров народного потребления и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услуг</w:t>
      </w:r>
      <w:r>
        <w:rPr>
          <w:sz w:val="28"/>
          <w:szCs w:val="28"/>
          <w:shd w:fill="auto" w:val="clear"/>
        </w:rPr>
        <w:t xml:space="preserve">, утвержденных постановлением, </w:t>
      </w:r>
      <w:r>
        <w:rPr>
          <w:color w:val="000000"/>
          <w:sz w:val="28"/>
          <w:szCs w:val="28"/>
          <w:shd w:fill="auto" w:val="clear"/>
          <w:lang w:val="ru-RU" w:eastAsia="ru-RU"/>
        </w:rPr>
        <w:t>абзацами следующего содержания:</w:t>
      </w:r>
    </w:p>
    <w:p>
      <w:pPr>
        <w:pStyle w:val="ListParagraph"/>
        <w:widowControl w:val="false"/>
        <w:tabs>
          <w:tab w:val="left" w:pos="709" w:leader="none"/>
          <w:tab w:val="left" w:pos="993" w:leader="none"/>
        </w:tabs>
        <w:ind w:firstLine="709" w:left="0"/>
        <w:jc w:val="both"/>
        <w:rPr>
          <w:sz w:val="28"/>
          <w:szCs w:val="28"/>
        </w:rPr>
      </w:pPr>
      <w:r>
        <w:rPr>
          <w:b w:val="false"/>
          <w:color w:val="000000"/>
          <w:sz w:val="28"/>
          <w:szCs w:val="28"/>
          <w:shd w:fill="auto" w:val="clear"/>
          <w:lang w:val="ru-RU" w:eastAsia="ru-RU"/>
        </w:rPr>
        <w:t xml:space="preserve">«Государственное регулирование </w:t>
      </w:r>
      <w:r>
        <w:rPr>
          <w:b w:val="false"/>
          <w:bCs/>
          <w:color w:val="000000"/>
          <w:sz w:val="28"/>
          <w:szCs w:val="28"/>
          <w:shd w:fill="auto" w:val="clear"/>
          <w:lang w:val="ru-RU" w:eastAsia="ru-RU"/>
        </w:rPr>
        <w:t>тарифов на транспортные услуги,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организационно-правовой формы, за исключением организаций федерального железнодорожного транспорта</w:t>
      </w:r>
      <w:r>
        <w:rPr>
          <w:b w:val="false"/>
          <w:color w:val="000000"/>
          <w:sz w:val="28"/>
          <w:szCs w:val="28"/>
          <w:shd w:fill="auto" w:val="clear"/>
          <w:lang w:val="ru-RU" w:eastAsia="ru-RU"/>
        </w:rPr>
        <w:t xml:space="preserve">, осуществляется Правительством Астраханской области по результатам рассмотрения службой по тарифам Астраханской области вопросов по установлению (изменению) цен (тарифов) в указанной сфере в соответствии с </w:t>
      </w:r>
      <w:r>
        <w:rPr>
          <w:b w:val="false"/>
          <w:bCs/>
          <w:color w:val="000000"/>
          <w:sz w:val="28"/>
          <w:szCs w:val="28"/>
          <w:shd w:fill="auto" w:val="clear"/>
          <w:lang w:val="ru-RU" w:eastAsia="ru-RU"/>
        </w:rPr>
        <w:t>Методикой расчета тарифов на транспортные услуги,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организационно-правовой формы, за исключением организаций федерального железнодорожного транспорт, утверждаемой распоряжением Правительства Астраханской области</w:t>
      </w:r>
      <w:r>
        <w:rPr>
          <w:b w:val="false"/>
          <w:color w:val="000000"/>
          <w:sz w:val="28"/>
          <w:szCs w:val="28"/>
          <w:shd w:fill="auto" w:val="clear"/>
          <w:lang w:val="ru-RU" w:eastAsia="ru-RU"/>
        </w:rPr>
        <w:t>.</w:t>
      </w:r>
    </w:p>
    <w:p>
      <w:pPr>
        <w:pStyle w:val="ListParagraph"/>
        <w:widowControl w:val="false"/>
        <w:tabs>
          <w:tab w:val="left" w:pos="709" w:leader="none"/>
          <w:tab w:val="left" w:pos="993" w:leader="none"/>
        </w:tabs>
        <w:ind w:firstLine="709" w:left="0"/>
        <w:jc w:val="both"/>
        <w:rPr>
          <w:sz w:val="28"/>
          <w:szCs w:val="28"/>
        </w:rPr>
      </w:pPr>
      <w:r>
        <w:rPr>
          <w:b w:val="false"/>
          <w:color w:val="000000"/>
          <w:sz w:val="28"/>
          <w:szCs w:val="28"/>
          <w:shd w:fill="auto" w:val="clear"/>
          <w:lang w:val="ru-RU" w:eastAsia="ru-RU"/>
        </w:rPr>
        <w:t xml:space="preserve">Государственное регулирование  </w:t>
      </w:r>
      <w:r>
        <w:rPr>
          <w:b w:val="false"/>
          <w:bCs/>
          <w:color w:val="000000"/>
          <w:sz w:val="27"/>
          <w:szCs w:val="27"/>
          <w:shd w:fill="auto" w:val="clear"/>
          <w:lang w:val="ru-RU" w:eastAsia="ru-RU"/>
        </w:rPr>
        <w:t xml:space="preserve">цен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  </w:t>
      </w:r>
      <w:r>
        <w:rPr>
          <w:b w:val="false"/>
          <w:bCs/>
          <w:color w:val="000000"/>
          <w:sz w:val="28"/>
          <w:szCs w:val="28"/>
          <w:shd w:fill="auto" w:val="clear"/>
          <w:lang w:val="ru-RU" w:eastAsia="ru-RU"/>
        </w:rPr>
        <w:t xml:space="preserve">осуществляется Правительством Астраханской области по результатам рассмотрения службой по тарифам Астраханской области вопросов по установлению (изменению) цен (тарифов) в указанной сфере в соответствии с Методикой  расчета </w:t>
      </w:r>
      <w:r>
        <w:rPr>
          <w:b w:val="false"/>
          <w:bCs/>
          <w:color w:val="000000"/>
          <w:sz w:val="27"/>
          <w:szCs w:val="27"/>
          <w:shd w:fill="auto" w:val="clear"/>
          <w:lang w:val="ru-RU" w:eastAsia="ru-RU"/>
        </w:rPr>
        <w:t>цен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жилье.».</w:t>
      </w:r>
    </w:p>
    <w:p>
      <w:pPr>
        <w:pStyle w:val="ListParagraph"/>
        <w:widowControl w:val="false"/>
        <w:tabs>
          <w:tab w:val="left" w:pos="709" w:leader="none"/>
          <w:tab w:val="left" w:pos="993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>2. </w:t>
      </w:r>
      <w:r>
        <w:rPr>
          <w:b w:val="false"/>
          <w:sz w:val="28"/>
          <w:szCs w:val="28"/>
          <w:shd w:fill="auto" w:val="clear"/>
        </w:rPr>
        <w:t xml:space="preserve">Постановление вступает в силу со дня его официального опубликования. </w:t>
      </w:r>
    </w:p>
    <w:p>
      <w:pPr>
        <w:pStyle w:val="Normal"/>
        <w:widowControl w:val="false"/>
        <w:ind w:hanging="0" w:right="5101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hanging="0" w:right="5101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</w:p>
    <w:p>
      <w:pPr>
        <w:pStyle w:val="Normal"/>
        <w:widowControl w:val="false"/>
        <w:ind w:hanging="0" w:right="5101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5220" w:leader="none"/>
        </w:tabs>
        <w:ind w:hanging="0" w:left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Вице-губернатор – председатель 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5220" w:leader="none"/>
        </w:tabs>
        <w:ind w:hanging="0" w:left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Правительства Астраханской области                                                   Д.А. Афанасьев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567" w:gutter="0" w:header="709" w:top="1135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2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40427787"/>
    </w:sdtPr>
    <w:sdtContent>
      <w:p>
        <w:pPr>
          <w:pStyle w:val="Header"/>
          <w:jc w:val="center"/>
          <w:rPr/>
        </w:pPr>
        <w:r>
          <w:rPr/>
        </w:r>
      </w:p>
      <w:p>
        <w:pPr>
          <w:pStyle w:val="Header"/>
          <w:jc w:val="center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573" w:hanging="1005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288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48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08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68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68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28" w:hanging="21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019bd"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50002c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627c47"/>
    <w:rPr>
      <w:color w:themeColor="hyperlink" w:val="0000FF"/>
      <w:u w:val="single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d968b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d968b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" w:customStyle="1">
    <w:name w:val="Основной текст 3 Знак"/>
    <w:basedOn w:val="DefaultParagraphFont"/>
    <w:link w:val="BodyText3"/>
    <w:qFormat/>
    <w:rsid w:val="00761d58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Nonformat" w:customStyle="1">
    <w:name w:val="ConsNonformat"/>
    <w:uiPriority w:val="99"/>
    <w:qFormat/>
    <w:rsid w:val="00066e2b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019bd"/>
    <w:pPr>
      <w:spacing w:before="0" w:after="0"/>
      <w:ind w:hanging="0" w:left="720"/>
      <w:contextualSpacing/>
    </w:pPr>
    <w:rPr/>
  </w:style>
  <w:style w:type="paragraph" w:styleId="ConsPlusNonformat" w:customStyle="1">
    <w:name w:val="ConsPlusNonformat"/>
    <w:uiPriority w:val="99"/>
    <w:qFormat/>
    <w:rsid w:val="00a2641c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Calibri" w:cs="Courier New" w:eastAsiaTheme="minorHAnsi"/>
      <w:color w:val="auto"/>
      <w:kern w:val="0"/>
      <w:sz w:val="20"/>
      <w:szCs w:val="20"/>
      <w:lang w:val="ru-RU" w:eastAsia="en-US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50002c"/>
    <w:pPr/>
    <w:rPr>
      <w:rFonts w:ascii="Tahoma" w:hAnsi="Tahoma" w:cs="Tahoma"/>
      <w:sz w:val="16"/>
      <w:szCs w:val="16"/>
    </w:rPr>
  </w:style>
  <w:style w:type="paragraph" w:styleId="Style19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d968b3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unhideWhenUsed/>
    <w:rsid w:val="00d968b3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odyText3">
    <w:name w:val="Body Text 3"/>
    <w:basedOn w:val="Normal"/>
    <w:link w:val="3"/>
    <w:qFormat/>
    <w:rsid w:val="00761d58"/>
    <w:pPr>
      <w:spacing w:before="0" w:after="120"/>
    </w:pPr>
    <w:rPr>
      <w:sz w:val="16"/>
      <w:szCs w:val="16"/>
    </w:rPr>
  </w:style>
  <w:style w:type="paragraph" w:styleId="NoSpacing">
    <w:name w:val="No Spacing"/>
    <w:uiPriority w:val="1"/>
    <w:qFormat/>
    <w:rsid w:val="00f36bb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9e3b58"/>
    <w:pPr>
      <w:spacing w:beforeAutospacing="1" w:afterAutospacing="1"/>
    </w:pPr>
    <w:rPr/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8A102-078E-4D05-B72D-C6B358EE8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</TotalTime>
  <Application>LibreOffice/24.8.4.2$Linux_X86_64 LibreOffice_project/480$Build-2</Application>
  <AppVersion>15.0000</AppVersion>
  <Pages>4</Pages>
  <Words>591</Words>
  <Characters>5014</Characters>
  <CharactersWithSpaces>5717</CharactersWithSpaces>
  <Paragraphs>28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Юлия Сергеевна</dc:creator>
  <dc:description/>
  <dc:language>ru-RU</dc:language>
  <cp:lastModifiedBy/>
  <cp:lastPrinted>2025-11-07T09:40:06Z</cp:lastPrinted>
  <dcterms:modified xsi:type="dcterms:W3CDTF">2025-11-07T10:10:40Z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