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sz w:val="28"/>
        </w:rPr>
        <w:t>Пояснительная записка</w:t>
      </w:r>
    </w:p>
    <w:p>
      <w:pPr>
        <w:pStyle w:val="Normal"/>
        <w:jc w:val="center"/>
        <w:rPr/>
      </w:pPr>
      <w:r>
        <w:rPr>
          <w:sz w:val="28"/>
        </w:rPr>
        <w:t>к проекту постановления Правительства Астраханской области</w:t>
      </w:r>
    </w:p>
    <w:p>
      <w:pPr>
        <w:pStyle w:val="Normal"/>
        <w:jc w:val="center"/>
        <w:rPr/>
      </w:pPr>
      <w:r>
        <w:rPr>
          <w:sz w:val="28"/>
        </w:rPr>
        <w:t xml:space="preserve">«О внесении изменений в постановления Правительства </w:t>
      </w:r>
    </w:p>
    <w:p>
      <w:pPr>
        <w:pStyle w:val="Normal"/>
        <w:jc w:val="center"/>
        <w:rPr/>
      </w:pPr>
      <w:r>
        <w:rPr>
          <w:sz w:val="28"/>
        </w:rPr>
        <w:t>Астраханской области»</w:t>
      </w:r>
    </w:p>
    <w:p>
      <w:pPr>
        <w:pStyle w:val="Normal"/>
        <w:ind w:firstLine="709"/>
        <w:jc w:val="center"/>
        <w:rPr>
          <w:sz w:val="26"/>
        </w:rPr>
      </w:pPr>
      <w:r>
        <w:rPr>
          <w:sz w:val="26"/>
        </w:rPr>
      </w:r>
    </w:p>
    <w:p>
      <w:pPr>
        <w:pStyle w:val="Normal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Проект постановления Правительства Астраханской области «О</w:t>
      </w:r>
      <w:r>
        <w:rPr>
          <w:rFonts w:eastAsia="Times New Roman" w:cs="Times New Roman"/>
          <w:sz w:val="28"/>
          <w:szCs w:val="28"/>
        </w:rPr>
        <w:t xml:space="preserve"> внесении изменений в постановления Правительства Астраханской области</w:t>
      </w:r>
      <w:r>
        <w:rPr>
          <w:rFonts w:eastAsia="Times New Roman" w:cs="Times New Roman"/>
          <w:sz w:val="28"/>
          <w:szCs w:val="28"/>
          <w:lang w:eastAsia="ru-RU"/>
        </w:rPr>
        <w:t xml:space="preserve">» (далее – проект) разработан </w:t>
      </w:r>
      <w:r>
        <w:rPr>
          <w:rFonts w:cs="Times New Roman"/>
          <w:sz w:val="28"/>
          <w:szCs w:val="28"/>
        </w:rPr>
        <w:t>в соответствии с Федеральным законом от 31.07.2020          № 248-ФЗ «О государственном контроле (надзоре) и муниципальном контроле в Российской Федерации», постановлением Правительства Российской Федерации от 03.11.2021 № 1915 «Об утверждении общих требований к организации и осуществлению регионального государственного контроля (надзора) в области государственного регулирования цен (тарифов)»  (далее – постановление Правительства РФ № 1915).</w:t>
      </w:r>
    </w:p>
    <w:p>
      <w:pPr>
        <w:pStyle w:val="Normal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Постановлением Правительства РФ Российской Федерации от 27.08.2025     № 1283 «О внесении изменений в постановление Правительства Российской Федерации от 3 ноября 2021 г. № 1915»  внесены изменения в постановление Правительства РФ № 1915.</w:t>
      </w:r>
    </w:p>
    <w:p>
      <w:pPr>
        <w:pStyle w:val="Normal"/>
        <w:widowControl/>
        <w:suppressAutoHyphens w:val="true"/>
        <w:bidi w:val="0"/>
        <w:spacing w:lineRule="atLeast" w:line="288" w:before="0" w:after="0"/>
        <w:ind w:firstLine="680" w:left="0" w:right="0"/>
        <w:jc w:val="both"/>
        <w:rPr>
          <w:rFonts w:ascii="Yandex Sans Text" w:hAnsi="Yandex Sans Text"/>
        </w:rPr>
      </w:pPr>
      <w:r>
        <w:rPr>
          <w:rFonts w:cs="Times New Roman"/>
          <w:sz w:val="28"/>
          <w:szCs w:val="28"/>
        </w:rPr>
        <w:t xml:space="preserve">Изменениями, в том числе </w:t>
      </w:r>
      <w:r>
        <w:rPr>
          <w:rFonts w:cs="Times New Roman"/>
          <w:b w:val="false"/>
          <w:sz w:val="28"/>
          <w:szCs w:val="28"/>
        </w:rPr>
        <w:t>конкретизирован порядок использования приложения «Инспектор» при проведении контрольных (надзорных) мероприятий. Также регламентированы отдельные вопросы проведения профилактических визитов.</w:t>
      </w:r>
    </w:p>
    <w:p>
      <w:pPr>
        <w:pStyle w:val="Normal"/>
        <w:ind w:firstLine="709"/>
        <w:jc w:val="both"/>
        <w:rPr/>
      </w:pPr>
      <w:r>
        <w:rPr>
          <w:rFonts w:cs="Times New Roman"/>
          <w:sz w:val="28"/>
          <w:szCs w:val="28"/>
        </w:rPr>
        <w:t>На основании изложенного проектом предлагается внести изменения в Положения о региональном государственном контроле (надзоре) в соответствующих сферах деятельности, утвержденные:</w:t>
      </w:r>
    </w:p>
    <w:p>
      <w:pPr>
        <w:pStyle w:val="Normal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постановлением Правительства Астраханской области</w:t>
      </w:r>
      <w:r>
        <w:rPr>
          <w:rFonts w:eastAsia="Times New Roman" w:cs="Times New Roman"/>
          <w:sz w:val="28"/>
          <w:szCs w:val="28"/>
          <w:lang w:eastAsia="ru-RU"/>
        </w:rPr>
        <w:t xml:space="preserve"> от 09.12.2021        № 565-П «О региональном государственном контроле (надзоре) в сферах естественных монополий на территории Астраханской области»;</w:t>
      </w:r>
    </w:p>
    <w:p>
      <w:pPr>
        <w:pStyle w:val="Normal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постановлением Правительства Астраханской области</w:t>
      </w:r>
      <w:r>
        <w:rPr>
          <w:rFonts w:eastAsia="Times New Roman" w:cs="Times New Roman"/>
          <w:sz w:val="28"/>
          <w:szCs w:val="28"/>
          <w:lang w:eastAsia="ru-RU"/>
        </w:rPr>
        <w:t xml:space="preserve"> от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16.12.2021        № 590-П «О региональном государственном контроле (надзоре) в области регулирования тарифов в сфере водоснабжения и водоотведения на территории Астраханской области»;</w:t>
      </w:r>
    </w:p>
    <w:p>
      <w:pPr>
        <w:pStyle w:val="Normal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постановлением Правительства Астраханской области </w:t>
      </w:r>
      <w:r>
        <w:rPr>
          <w:rFonts w:eastAsia="Times New Roman" w:cs="Times New Roman"/>
          <w:sz w:val="28"/>
          <w:szCs w:val="28"/>
          <w:lang w:eastAsia="ru-RU"/>
        </w:rPr>
        <w:t>от 16.12.2021        № 591-П «О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Астраханской области»;</w:t>
      </w:r>
    </w:p>
    <w:p>
      <w:pPr>
        <w:pStyle w:val="Normal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постановлением Правительства Астраханской области </w:t>
      </w:r>
      <w:r>
        <w:rPr>
          <w:rFonts w:eastAsia="Times New Roman" w:cs="Times New Roman"/>
          <w:sz w:val="28"/>
          <w:szCs w:val="28"/>
          <w:lang w:eastAsia="ru-RU"/>
        </w:rPr>
        <w:t xml:space="preserve">от 16.12.2021       № 592-П «О региональном государственном контроле (надзоре) в области регулирования тарифов в сфере обращения с твердыми коммунальными отходами на территории Астраханской области»; </w:t>
      </w:r>
    </w:p>
    <w:p>
      <w:pPr>
        <w:pStyle w:val="Normal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постановлением Правительства Астраханской области </w:t>
      </w:r>
      <w:r>
        <w:rPr>
          <w:rFonts w:eastAsia="Times New Roman" w:cs="Times New Roman"/>
          <w:sz w:val="28"/>
          <w:szCs w:val="28"/>
          <w:lang w:eastAsia="ru-RU"/>
        </w:rPr>
        <w:t>от 16.12.2021        № 593-П «О региональном государственном контроле (надзоре) за установлением и (или) применением регулируемых государством цен (тарифов) в области газоснабжения на территории Астраханской области»</w:t>
      </w:r>
      <w:r>
        <w:rPr>
          <w:rFonts w:cs="Times New Roman"/>
          <w:sz w:val="28"/>
          <w:szCs w:val="28"/>
        </w:rPr>
        <w:t>;</w:t>
      </w:r>
    </w:p>
    <w:p>
      <w:pPr>
        <w:pStyle w:val="Normal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постановлением Правительства Астраханской области</w:t>
      </w:r>
      <w:r>
        <w:rPr>
          <w:rFonts w:eastAsia="Times New Roman" w:cs="Times New Roman"/>
          <w:sz w:val="28"/>
          <w:szCs w:val="28"/>
          <w:lang w:eastAsia="ru-RU"/>
        </w:rPr>
        <w:t xml:space="preserve"> от 16.12.2021        № 594-П «О региональном государственном контроле (надзоре) в области регулирования цен (тарифов) в сфере теплоснабжения на территории Астраханской области»;</w:t>
      </w:r>
    </w:p>
    <w:p>
      <w:pPr>
        <w:pStyle w:val="Normal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постановлением Правительства Астраханской области</w:t>
      </w:r>
      <w:r>
        <w:rPr>
          <w:rFonts w:eastAsia="Times New Roman" w:cs="Times New Roman"/>
          <w:sz w:val="28"/>
          <w:szCs w:val="28"/>
          <w:lang w:eastAsia="ru-RU"/>
        </w:rPr>
        <w:t xml:space="preserve"> от 16.12.2021       № 595-П «О региональном государственном контроле (надзоре) за регулируемыми государством ценами (тарифами) в электроэнергетике на территории Астраханской области».</w:t>
      </w:r>
    </w:p>
    <w:p>
      <w:pPr>
        <w:pStyle w:val="Normal"/>
        <w:ind w:firstLine="68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Принятие постановления Правительства Астраханской области «О внесении изменений в постановления Правительства Астраханской области» не потребует внесения изменений в иные нормативные правовые акты Астраханской области, в том числе признания их утратившими силу, и выделения дополнительных финансовых средств из бюджета Астраханской области.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В проекте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    Астраханской области.</w:t>
      </w:r>
    </w:p>
    <w:p>
      <w:pPr>
        <w:pStyle w:val="Normal"/>
        <w:widowControl w:val="false"/>
        <w:tabs>
          <w:tab w:val="clear" w:pos="720"/>
          <w:tab w:val="left" w:pos="993" w:leader="none"/>
        </w:tabs>
        <w:spacing w:before="0" w:after="0"/>
        <w:ind w:firstLine="720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Проект для проведения независимой антикоррупционной экспертизы разме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щен 16.10.2025 на</w:t>
      </w:r>
      <w:r>
        <w:rPr>
          <w:rFonts w:eastAsia="Times New Roman" w:cs="Times New Roman"/>
          <w:sz w:val="28"/>
          <w:szCs w:val="28"/>
          <w:lang w:eastAsia="ru-RU"/>
        </w:rPr>
        <w:t xml:space="preserve"> официальном портале антикоррупционной экспертизы, и в целях выявления рисков нарушения антимонопольного законодательства на официальном сайте </w:t>
      </w:r>
      <w:r>
        <w:rPr>
          <w:rFonts w:eastAsia="Times New Roman" w:cs="Times New Roman"/>
          <w:sz w:val="28"/>
          <w:szCs w:val="28"/>
          <w:lang w:eastAsia="ru-RU"/>
        </w:rPr>
        <w:t>с</w:t>
      </w:r>
      <w:r>
        <w:rPr>
          <w:rFonts w:eastAsia="Times New Roman" w:cs="Times New Roman"/>
          <w:sz w:val="28"/>
          <w:szCs w:val="28"/>
          <w:lang w:eastAsia="ru-RU"/>
        </w:rPr>
        <w:t xml:space="preserve">лужбы </w:t>
      </w:r>
      <w:r>
        <w:rPr>
          <w:rFonts w:eastAsia="Times New Roman" w:cs="Times New Roman"/>
          <w:sz w:val="28"/>
          <w:szCs w:val="28"/>
          <w:lang w:eastAsia="ru-RU"/>
        </w:rPr>
        <w:t>по тарифам Астраханской области</w:t>
      </w:r>
      <w:r>
        <w:rPr>
          <w:rFonts w:eastAsia="Times New Roman" w:cs="Times New Roman"/>
          <w:sz w:val="28"/>
          <w:szCs w:val="28"/>
          <w:lang w:eastAsia="ru-RU"/>
        </w:rPr>
        <w:t xml:space="preserve"> (https://tarif.astrobl.ru/) в информационно-телекоммуникационной сети «Интернет».</w:t>
      </w:r>
    </w:p>
    <w:p>
      <w:pPr>
        <w:pStyle w:val="Normal"/>
        <w:widowControl w:val="false"/>
        <w:tabs>
          <w:tab w:val="clear" w:pos="720"/>
          <w:tab w:val="left" w:pos="993" w:leader="none"/>
        </w:tabs>
        <w:spacing w:before="0" w:after="0"/>
        <w:ind w:firstLine="720"/>
        <w:contextualSpacing/>
        <w:jc w:val="both"/>
        <w:rPr>
          <w:sz w:val="28"/>
        </w:rPr>
      </w:pPr>
      <w:r>
        <w:rPr>
          <w:sz w:val="28"/>
        </w:rPr>
        <w:t>В проекте отсутствуют коррупциогенные факторы и сведения, способствующие возникновению рисков нарушения антимонопольного законодательства.</w:t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Руководитель службы по тарифам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701" w:right="567" w:gutter="0" w:header="709" w:top="851" w:footer="0" w:bottom="851"/>
          <w:pgNumType w:start="1" w:fmt="decimal"/>
          <w:formProt w:val="false"/>
          <w:titlePg/>
          <w:textDirection w:val="lrTb"/>
          <w:docGrid w:type="default" w:linePitch="100" w:charSpace="0"/>
        </w:sectPr>
        <w:pStyle w:val="Normal"/>
        <w:jc w:val="both"/>
        <w:rPr>
          <w:sz w:val="28"/>
        </w:rPr>
      </w:pPr>
      <w:r>
        <w:rPr>
          <w:sz w:val="28"/>
        </w:rPr>
        <w:t>Астраханской области                                                                         А.А. Свиридов</w:t>
      </w:r>
    </w:p>
    <w:p>
      <w:pPr>
        <w:pStyle w:val="Normal"/>
        <w:numPr>
          <w:ilvl w:val="0"/>
          <w:numId w:val="0"/>
        </w:numPr>
        <w:spacing w:lineRule="auto" w:line="360"/>
        <w:ind w:hanging="0" w:left="142"/>
        <w:jc w:val="center"/>
        <w:outlineLvl w:val="0"/>
        <w:rPr>
          <w:b/>
          <w:caps/>
          <w:color w:themeColor="background1" w:val="FFFFFF"/>
          <w:spacing w:val="-1"/>
          <w:sz w:val="32"/>
        </w:rPr>
      </w:pPr>
      <w:r>
        <w:rPr>
          <w:b/>
          <w:caps/>
          <w:color w:themeColor="background1" w:val="FFFFFF"/>
          <w:spacing w:val="-1"/>
          <w:sz w:val="32"/>
        </w:rPr>
        <w:t>ПоСТАНОВЛЕНИЕ</w:t>
      </w:r>
    </w:p>
    <w:p>
      <w:pPr>
        <w:pStyle w:val="Normal"/>
        <w:numPr>
          <w:ilvl w:val="0"/>
          <w:numId w:val="0"/>
        </w:numPr>
        <w:spacing w:lineRule="auto" w:line="360"/>
        <w:ind w:hanging="0" w:left="0"/>
        <w:jc w:val="center"/>
        <w:outlineLvl w:val="0"/>
        <w:rPr>
          <w:b/>
          <w:color w:themeColor="background1" w:val="FFFFFF"/>
          <w:spacing w:val="-1"/>
          <w:sz w:val="32"/>
        </w:rPr>
      </w:pPr>
      <w:r>
        <w:rPr>
          <w:b/>
          <w:color w:themeColor="background1" w:val="FFFFFF"/>
          <w:spacing w:val="-1"/>
          <w:sz w:val="32"/>
        </w:rPr>
        <w:t>ГУБЕРНАТОРА АСТРАХАНСКОЙ ОБЛАСТИ</w:t>
      </w:r>
    </w:p>
    <w:p>
      <w:pPr>
        <w:pStyle w:val="Normal"/>
        <w:jc w:val="center"/>
        <w:rPr>
          <w:b/>
          <w:color w:themeColor="background1" w:val="FFFFFF"/>
          <w:sz w:val="28"/>
        </w:rPr>
      </w:pPr>
      <w:r>
        <w:rPr>
          <w:b/>
          <w:color w:themeColor="background1" w:val="FFFFFF"/>
          <w:sz w:val="28"/>
        </w:rPr>
      </w:r>
    </w:p>
    <w:p>
      <w:pPr>
        <w:pStyle w:val="Normal"/>
        <w:rPr>
          <w:color w:themeColor="background1" w:val="FFFFFF"/>
          <w:sz w:val="28"/>
        </w:rPr>
      </w:pPr>
      <w:r>
        <w:rPr>
          <w:color w:themeColor="background1" w:val="FFFFFF"/>
          <w:sz w:val="28"/>
        </w:rPr>
      </w:r>
    </w:p>
    <w:p>
      <w:pPr>
        <w:pStyle w:val="Normal"/>
        <w:jc w:val="center"/>
        <w:rPr>
          <w:color w:themeColor="background1" w:val="FFFFFF"/>
          <w:sz w:val="28"/>
        </w:rPr>
      </w:pPr>
      <w:r>
        <w:rPr>
          <w:color w:themeColor="background1" w:val="FFFFFF"/>
          <w:sz w:val="28"/>
        </w:rPr>
        <w:t>00.00.2014                                               00</w:t>
      </w:r>
    </w:p>
    <w:p>
      <w:pPr>
        <w:pStyle w:val="Normal"/>
        <w:rPr>
          <w:color w:themeColor="background1" w:val="FFFFFF"/>
        </w:rPr>
      </w:pPr>
      <w:r>
        <w:rPr>
          <w:color w:themeColor="background1" w:val="FFFFFF"/>
        </w:rPr>
      </w:r>
    </w:p>
    <w:p>
      <w:pPr>
        <w:pStyle w:val="Normal"/>
        <w:rPr>
          <w:color w:themeColor="background1" w:val="FFFFFF"/>
        </w:rPr>
      </w:pPr>
      <w:r>
        <w:rPr>
          <w:color w:themeColor="background1" w:val="FFFFFF"/>
        </w:rPr>
      </w:r>
    </w:p>
    <w:p>
      <w:pPr>
        <w:pStyle w:val="Normal"/>
        <w:rPr>
          <w:color w:themeColor="background1" w:val="FFFFFF"/>
        </w:rPr>
      </w:pPr>
      <w:r>
        <w:rPr>
          <w:color w:themeColor="background1" w:val="FFFFFF"/>
        </w:rPr>
      </w:r>
    </w:p>
    <w:p>
      <w:pPr>
        <w:pStyle w:val="Normal"/>
        <w:widowControl w:val="false"/>
        <w:spacing w:lineRule="exact" w:line="280"/>
        <w:ind w:left="567" w:right="5244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О </w:t>
      </w:r>
      <w:r>
        <w:rPr>
          <w:rFonts w:cs="Times New Roman"/>
          <w:sz w:val="28"/>
          <w:szCs w:val="28"/>
        </w:rPr>
        <w:t>внесении изменений в      постановления Правительства Астраханской области</w:t>
      </w:r>
    </w:p>
    <w:p>
      <w:pPr>
        <w:pStyle w:val="Normal"/>
        <w:tabs>
          <w:tab w:val="clear" w:pos="720"/>
          <w:tab w:val="left" w:pos="4536" w:leader="none"/>
        </w:tabs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suppressAutoHyphens w:val="false"/>
        <w:ind w:firstLine="709"/>
        <w:jc w:val="both"/>
        <w:rPr/>
      </w:pPr>
      <w:r>
        <w:rPr>
          <w:sz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r>
        <w:rPr>
          <w:rFonts w:cs="Times New Roman"/>
          <w:sz w:val="28"/>
          <w:szCs w:val="28"/>
        </w:rPr>
        <w:t>постановлением Правительства Российской Федерации от 03.11.2021 № 1915 «Об утверждении общих требований к организации и осуществлению регионального государственного контроля (надзора) в области государственного регулирования цен (тарифов)»</w:t>
      </w:r>
    </w:p>
    <w:p>
      <w:pPr>
        <w:pStyle w:val="Normal"/>
        <w:widowControl w:val="false"/>
        <w:suppressAutoHyphens w:val="false"/>
        <w:jc w:val="both"/>
        <w:rPr/>
      </w:pPr>
      <w:r>
        <w:rPr>
          <w:sz w:val="28"/>
        </w:rPr>
        <w:t>Правительство Астраханской области ПОСТАНОВЛЯЕТ:</w:t>
      </w:r>
    </w:p>
    <w:p>
      <w:pPr>
        <w:pStyle w:val="Normal"/>
        <w:widowControl w:val="false"/>
        <w:suppressAutoHyphens w:val="false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  <w:t>1. Внести в постановление Правительства Астраханской области от 09.12.2021 № 565-П «О региональном государственном контроле (надзоре) в сферах естественных монополий на территории Астраханской области» следующие изменения:</w:t>
      </w:r>
    </w:p>
    <w:p>
      <w:pPr>
        <w:pStyle w:val="Normal"/>
        <w:widowControl w:val="false"/>
        <w:suppressAutoHyphens w:val="false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  <w:t>в Положении о региональном государственном контроле (надзоре) в сферах естественных монополий на территории Астраханской области, утвержденном постановлением:</w:t>
      </w:r>
    </w:p>
    <w:p>
      <w:pPr>
        <w:pStyle w:val="Normal"/>
        <w:widowControl w:val="false"/>
        <w:suppressAutoHyphens w:val="false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  <w:t>- пункт 3.7 раздела 3 дополнить абзацем седьмым следующего содержания:</w:t>
      </w:r>
    </w:p>
    <w:p>
      <w:pPr>
        <w:pStyle w:val="Normal"/>
        <w:widowControl w:val="false"/>
        <w:suppressAutoHyphens w:val="false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  <w:t>«При проведении контрольного (надзорного) действия в виде осмотра в рамках обязательного профилактического визита фотосъёмка и видеозапись осуществляются с использованием мобильного приложения «Инспектор».»;</w:t>
      </w:r>
    </w:p>
    <w:p>
      <w:pPr>
        <w:pStyle w:val="Normal"/>
        <w:widowControl w:val="false"/>
        <w:suppressAutoHyphens w:val="false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  <w:t>- пункт 4.5 раздела 4 дополнить абзацем следующего содержания:</w:t>
      </w:r>
    </w:p>
    <w:p>
      <w:pPr>
        <w:pStyle w:val="Normal"/>
        <w:widowControl w:val="false"/>
        <w:suppressAutoHyphens w:val="false"/>
        <w:ind w:firstLine="709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«Фотосъемка и видеозапись при совершении контрольного (надзорного) действия в виде осмотра в ходе проведения контрольного (надзорного) мероприятия в виде выездной проверки осуществляются с использованием мобильного приложения «Инспектор».</w:t>
      </w:r>
    </w:p>
    <w:p>
      <w:pPr>
        <w:pStyle w:val="Normal"/>
        <w:widowControl w:val="false"/>
        <w:suppressAutoHyphens w:val="false"/>
        <w:ind w:firstLine="709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 xml:space="preserve">2. Внести в постановление </w:t>
      </w:r>
      <w:r>
        <w:rPr>
          <w:rFonts w:cs="Times New Roman"/>
          <w:sz w:val="28"/>
          <w:szCs w:val="28"/>
          <w:shd w:fill="auto" w:val="clear"/>
        </w:rPr>
        <w:t>Правительства Астраханской области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 xml:space="preserve"> от</w:t>
      </w:r>
      <w:r>
        <w:rPr>
          <w:rFonts w:cs="Times New Roman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16.12.2021 № 590-П «О региональном государственном контроле (надзоре) в области регулирования тарифов в сфере водоснабжения и водоотведения на территории Астраханской области» следующие изменения:</w:t>
      </w:r>
    </w:p>
    <w:p>
      <w:pPr>
        <w:pStyle w:val="Normal"/>
        <w:widowControl w:val="false"/>
        <w:suppressAutoHyphens w:val="false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  <w:t xml:space="preserve">в Положении о региональном государственном контроле (надзоре) в 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области регулирования тарифов в сфере водоснабжения и водоотведения на территории Астраханской области</w:t>
      </w:r>
      <w:r>
        <w:rPr>
          <w:sz w:val="28"/>
          <w:shd w:fill="auto" w:val="clear"/>
        </w:rPr>
        <w:t>, утвержденном постановлением:</w:t>
      </w:r>
    </w:p>
    <w:p>
      <w:pPr>
        <w:pStyle w:val="Normal"/>
        <w:widowControl w:val="false"/>
        <w:suppressAutoHyphens w:val="false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  <w:t>- пункт 3.7 раздела 3 дополнить абзацем седьмым следующего содержания:</w:t>
      </w:r>
    </w:p>
    <w:p>
      <w:pPr>
        <w:pStyle w:val="Normal"/>
        <w:widowControl w:val="false"/>
        <w:suppressAutoHyphens w:val="false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  <w:t>«При проведении контрольного (надзорного) действия в виде осмотра в рамках обязательного профилактического визита фотосъёмка и видеозапись осуществляются с использованием мобильного приложения «Инспектор».»;</w:t>
      </w:r>
    </w:p>
    <w:p>
      <w:pPr>
        <w:pStyle w:val="Normal"/>
        <w:widowControl w:val="false"/>
        <w:suppressAutoHyphens w:val="false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  <w:t>- пункт 4.5 раздела 4 дополнить абзацем следующего содержания:</w:t>
      </w:r>
    </w:p>
    <w:p>
      <w:pPr>
        <w:pStyle w:val="Normal"/>
        <w:widowControl w:val="false"/>
        <w:suppressAutoHyphens w:val="false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«Фотосъемка и видеозапись при совершении контрольного (надзорного) действия в виде осмотра в ходе проведения контрольного (надзорного) мероприятия в виде выездной проверки осуществляются с использованием мобильного приложения «Инспектор».</w:t>
      </w:r>
    </w:p>
    <w:p>
      <w:pPr>
        <w:pStyle w:val="Normal"/>
        <w:widowControl w:val="false"/>
        <w:suppressAutoHyphens w:val="false"/>
        <w:bidi w:val="0"/>
        <w:spacing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3. Внести в постановление Правительства Астраханской области от 16.12.2021 № 591-П «О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Астраханской области» следующие изменения:</w:t>
      </w:r>
    </w:p>
    <w:p>
      <w:pPr>
        <w:pStyle w:val="Normal"/>
        <w:widowControl w:val="false"/>
        <w:suppressAutoHyphens w:val="false"/>
        <w:bidi w:val="0"/>
        <w:spacing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в Положении 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Астраханской области, утвержденно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м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 xml:space="preserve"> постановлением:</w:t>
      </w:r>
    </w:p>
    <w:p>
      <w:pPr>
        <w:pStyle w:val="Normal"/>
        <w:widowControl w:val="false"/>
        <w:suppressAutoHyphens w:val="false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  <w:t>- пункт 3.7 раздела 3 дополнить абзацем седьмым следующего содержания:</w:t>
      </w:r>
    </w:p>
    <w:p>
      <w:pPr>
        <w:pStyle w:val="Normal"/>
        <w:widowControl w:val="false"/>
        <w:suppressAutoHyphens w:val="false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  <w:t>«При проведении контрольного (надзорного) действия в виде осмотра в рамках обязательного профилактического визита фотосъёмка и видеозапись осуществляются с использованием мобильного приложения «Инспектор».»;</w:t>
      </w:r>
    </w:p>
    <w:p>
      <w:pPr>
        <w:pStyle w:val="Normal"/>
        <w:widowControl w:val="false"/>
        <w:suppressAutoHyphens w:val="false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  <w:t>- пункт 4.5 раздела 4 дополнить абзацем следующего содержания:</w:t>
      </w:r>
    </w:p>
    <w:p>
      <w:pPr>
        <w:pStyle w:val="Normal"/>
        <w:widowControl w:val="false"/>
        <w:suppressAutoHyphens w:val="false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«Фотосъемка и видеозапись при совершении контрольного (надзорного) действия в виде осмотра в ходе проведения контрольного (надзорного) мероприятия в виде выездной проверки осуществляются с использованием мобильного приложения «Инспектор».</w:t>
      </w:r>
    </w:p>
    <w:p>
      <w:pPr>
        <w:pStyle w:val="Normal"/>
        <w:widowControl w:val="false"/>
        <w:suppressAutoHyphens w:val="false"/>
        <w:bidi w:val="0"/>
        <w:spacing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4. Внести в постановление Правительства Астраханской области от 16.12.2021 № 592-П «О региональном государственном контроле (надзоре) в области регулирования тарифов в сфере обращения с твердыми коммунальными отходами на территории Астраханской области» следующие изменения:</w:t>
      </w:r>
    </w:p>
    <w:p>
      <w:pPr>
        <w:pStyle w:val="Normal"/>
        <w:widowControl w:val="false"/>
        <w:suppressAutoHyphens w:val="false"/>
        <w:bidi w:val="0"/>
        <w:spacing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в Положении о региональном государственном контроле (надзоре) в области регулирования тарифов в сфере обращения с твердыми коммунальными отходами на территории Астраханской области, утвержденно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м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 xml:space="preserve"> постановлением:</w:t>
      </w:r>
    </w:p>
    <w:p>
      <w:pPr>
        <w:pStyle w:val="Normal"/>
        <w:widowControl w:val="false"/>
        <w:suppressAutoHyphens w:val="false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  <w:t>- пункт 3.7 раздела 3 дополнить абзацем седьмым следующего содержания:</w:t>
      </w:r>
    </w:p>
    <w:p>
      <w:pPr>
        <w:pStyle w:val="Normal"/>
        <w:widowControl w:val="false"/>
        <w:suppressAutoHyphens w:val="false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  <w:t>«При проведении контрольного (надзорного) действия в виде осмотра в рамках обязательного профилактического визита фотосъёмка и видеозапись осуществляются с использованием мобильного приложения «Инспектор».»;</w:t>
      </w:r>
    </w:p>
    <w:p>
      <w:pPr>
        <w:pStyle w:val="Normal"/>
        <w:widowControl w:val="false"/>
        <w:suppressAutoHyphens w:val="false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  <w:t>- пункт 4.5 раздела 4 дополнить абзацем следующего содержания:</w:t>
      </w:r>
    </w:p>
    <w:p>
      <w:pPr>
        <w:pStyle w:val="Normal"/>
        <w:widowControl w:val="false"/>
        <w:suppressAutoHyphens w:val="false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«Фотосъемка и видеозапись при совершении контрольного (надзорного) действия в виде осмотра в ходе проведения контрольного (надзорного) мероприятия в виде выездной проверки осуществляются с использованием мобильного приложения «Инспектор».</w:t>
      </w:r>
    </w:p>
    <w:p>
      <w:pPr>
        <w:pStyle w:val="Normal"/>
        <w:widowControl w:val="false"/>
        <w:suppressAutoHyphens w:val="false"/>
        <w:bidi w:val="0"/>
        <w:spacing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5. Внести в постановление Правительства Астраханской области от 16.12.2021 № 593-П «О региональном государственном контроле (надзоре) за установлением и (или) применением регулируемых государством цен (тарифов) в области газоснабжения на территории Астраханской области» следующие изменения:</w:t>
      </w:r>
    </w:p>
    <w:p>
      <w:pPr>
        <w:pStyle w:val="Normal"/>
        <w:widowControl w:val="false"/>
        <w:suppressAutoHyphens w:val="false"/>
        <w:bidi w:val="0"/>
        <w:spacing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в Положении  о региональном государственном контроле (надзоре) за установлением и (или) применением регулируемых государством цен (тарифов) в области газоснабжения на территории Астраханской области, утвержденно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м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 xml:space="preserve"> постановлением:</w:t>
      </w:r>
    </w:p>
    <w:p>
      <w:pPr>
        <w:pStyle w:val="Normal"/>
        <w:widowControl w:val="false"/>
        <w:suppressAutoHyphens w:val="false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  <w:t>- пункт 3.7 раздела 3 дополнить абзацем седьмым следующего содержания:</w:t>
      </w:r>
    </w:p>
    <w:p>
      <w:pPr>
        <w:pStyle w:val="Normal"/>
        <w:widowControl w:val="false"/>
        <w:suppressAutoHyphens w:val="false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  <w:t>«При проведении контрольного (надзорного) действия в виде осмотра в рамках обязательного профилактического визита фотосъёмка и видеозапись осуществляются с использованием мобильного приложения «Инспектор».»;</w:t>
      </w:r>
    </w:p>
    <w:p>
      <w:pPr>
        <w:pStyle w:val="Normal"/>
        <w:widowControl w:val="false"/>
        <w:suppressAutoHyphens w:val="false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  <w:t>- пункт 4.5 раздела 4 дополнить абзацем следующего содержания:</w:t>
      </w:r>
    </w:p>
    <w:p>
      <w:pPr>
        <w:pStyle w:val="Normal"/>
        <w:widowControl w:val="false"/>
        <w:suppressAutoHyphens w:val="false"/>
        <w:bidi w:val="0"/>
        <w:spacing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«Фотосъемка и видеозапись при совершении контрольного (надзорного) действия в виде осмотра в ходе проведения контрольного (надзорного) мероприятия в виде выездной проверки осуществляются с использованием мобильного приложения «Инспектор».</w:t>
      </w:r>
    </w:p>
    <w:p>
      <w:pPr>
        <w:pStyle w:val="BodyText"/>
        <w:widowControl w:val="false"/>
        <w:suppressAutoHyphens w:val="false"/>
        <w:bidi w:val="0"/>
        <w:spacing w:lineRule="auto" w:line="240"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6. Внести в постановление Правительства Астраханской области от 16.12.2021 № 594-П «О региональном государственном контроле (надзоре) в области регулирования цен (тарифов) в сфере теплоснабжения на территории Астраханской области» следующие изменения:</w:t>
      </w:r>
    </w:p>
    <w:p>
      <w:pPr>
        <w:pStyle w:val="BodyText"/>
        <w:widowControl w:val="false"/>
        <w:suppressAutoHyphens w:val="false"/>
        <w:bidi w:val="0"/>
        <w:spacing w:lineRule="auto" w:line="240"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в Положении   о региональном государственном контроле (надзоре) в области регулирования цен (тарифов) в сфере теплоснабжения на территории Астраханской области, утвержденно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м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 xml:space="preserve"> постановлением:</w:t>
      </w:r>
    </w:p>
    <w:p>
      <w:pPr>
        <w:pStyle w:val="Normal"/>
        <w:widowControl w:val="false"/>
        <w:suppressAutoHyphens w:val="false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  <w:t>- пункт 3.7 раздела 3 дополнить абзацем седьмым следующего содержания:</w:t>
      </w:r>
    </w:p>
    <w:p>
      <w:pPr>
        <w:pStyle w:val="Normal"/>
        <w:widowControl w:val="false"/>
        <w:suppressAutoHyphens w:val="false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  <w:t>«При проведении контрольного (надзорного) действия в виде осмотра в рамках обязательного профилактического визита фотосъёмка и видеозапись осуществляются с использованием мобильного приложения «Инспектор».»;</w:t>
      </w:r>
    </w:p>
    <w:p>
      <w:pPr>
        <w:pStyle w:val="Normal"/>
        <w:widowControl w:val="false"/>
        <w:suppressAutoHyphens w:val="false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  <w:t>- пункт 4.5 раздела 4 дополнить абзацем следующего содержания:</w:t>
      </w:r>
    </w:p>
    <w:p>
      <w:pPr>
        <w:pStyle w:val="Normal"/>
        <w:widowControl w:val="false"/>
        <w:suppressAutoHyphens w:val="false"/>
        <w:bidi w:val="0"/>
        <w:spacing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«Фотосъемка и видеозапись при совершении контрольного (надзорного) действия в виде осмотра в ходе проведения контрольного (надзорного) мероприятия в виде выездной проверки осуществляются с использованием мобильного приложения «Инспектор».</w:t>
      </w:r>
    </w:p>
    <w:p>
      <w:pPr>
        <w:pStyle w:val="BodyText"/>
        <w:widowControl w:val="false"/>
        <w:suppressAutoHyphens w:val="false"/>
        <w:bidi w:val="0"/>
        <w:spacing w:lineRule="auto" w:line="240"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7. Внести в Постановление Правительства Астраханской области от 16.12.2021 № 595-П «О региональном государственном контроле (надзоре) за регулируемыми государством ценами (тарифами) в электроэнергетике на территории Астраханской области» следующие изменения:</w:t>
      </w:r>
    </w:p>
    <w:p>
      <w:pPr>
        <w:pStyle w:val="BodyText"/>
        <w:widowControl w:val="false"/>
        <w:suppressAutoHyphens w:val="false"/>
        <w:bidi w:val="0"/>
        <w:spacing w:lineRule="auto" w:line="240"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в Положении  о региональном государственном контроле (надзоре) за регулируемыми государством ценами (тарифами) в электроэнергетике на территории Астраханской области, утвержденно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м</w:t>
      </w: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 xml:space="preserve"> постановлением:</w:t>
      </w:r>
    </w:p>
    <w:p>
      <w:pPr>
        <w:pStyle w:val="Normal"/>
        <w:widowControl w:val="false"/>
        <w:suppressAutoHyphens w:val="false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  <w:t>- пункт 3.7 раздела 3 дополнить абзацем седьмым следующего содержания:</w:t>
      </w:r>
    </w:p>
    <w:p>
      <w:pPr>
        <w:pStyle w:val="Normal"/>
        <w:widowControl w:val="false"/>
        <w:suppressAutoHyphens w:val="false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  <w:t>«При проведении контрольного (надзорного) действия в виде осмотра в рамках обязательного профилактического визита фотосъёмка и видеозапись осуществляются с использованием мобильного приложения «Инспектор».»;</w:t>
      </w:r>
    </w:p>
    <w:p>
      <w:pPr>
        <w:pStyle w:val="Normal"/>
        <w:widowControl w:val="false"/>
        <w:suppressAutoHyphens w:val="false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  <w:t>- пункт 4.5 раздела 4 дополнить абзацем следующего содержания:</w:t>
      </w:r>
    </w:p>
    <w:p>
      <w:pPr>
        <w:pStyle w:val="Normal"/>
        <w:widowControl w:val="false"/>
        <w:suppressAutoHyphens w:val="false"/>
        <w:bidi w:val="0"/>
        <w:spacing w:before="0" w:after="0"/>
        <w:ind w:firstLine="737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sz w:val="28"/>
          <w:szCs w:val="28"/>
          <w:shd w:fill="auto" w:val="clear"/>
          <w:lang w:eastAsia="ru-RU"/>
        </w:rPr>
        <w:t>«Фотосъемка и видеозапись при совершении контрольного (надзорного) действия в виде осмотра в ходе проведения контрольного (надзорного) мероприятия в виде выездной проверки осуществляются с использованием мобильного приложения «Инспектор».</w:t>
      </w:r>
    </w:p>
    <w:p>
      <w:pPr>
        <w:pStyle w:val="Normal"/>
        <w:ind w:firstLine="709"/>
        <w:jc w:val="both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ind w:hanging="0" w:left="0"/>
        <w:jc w:val="both"/>
        <w:outlineLvl w:val="0"/>
        <w:rPr>
          <w:sz w:val="28"/>
        </w:rPr>
      </w:pPr>
      <w:bookmarkStart w:id="0" w:name="__DdeLink__610_3746897684"/>
      <w:bookmarkEnd w:id="0"/>
      <w:r>
        <w:rPr>
          <w:sz w:val="28"/>
        </w:rPr>
        <w:t xml:space="preserve">Вице-губернатор – председатель </w:t>
      </w:r>
    </w:p>
    <w:p>
      <w:pPr>
        <w:pStyle w:val="Normal"/>
        <w:spacing w:lineRule="auto" w:line="276" w:before="0" w:after="200"/>
        <w:rPr>
          <w:sz w:val="28"/>
        </w:rPr>
      </w:pPr>
      <w:r>
        <w:rPr>
          <w:sz w:val="28"/>
        </w:rPr>
        <w:t>Правительства Астраханской области                                             Д.А. Афанасьев</w:t>
      </w:r>
    </w:p>
    <w:p>
      <w:pPr>
        <w:pStyle w:val="Normal"/>
        <w:spacing w:lineRule="auto" w:line="276" w:before="0" w:after="20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 w:before="0" w:after="20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 w:before="0" w:after="200"/>
        <w:rPr>
          <w:sz w:val="28"/>
        </w:rPr>
      </w:pPr>
      <w:r>
        <w:rPr>
          <w:sz w:val="28"/>
        </w:rPr>
      </w:r>
    </w:p>
    <w:sectPr>
      <w:headerReference w:type="default" r:id="rId5"/>
      <w:headerReference w:type="first" r:id="rId6"/>
      <w:type w:val="nextPage"/>
      <w:pgSz w:w="11906" w:h="16838"/>
      <w:pgMar w:left="1701" w:right="567" w:gutter="0" w:header="0" w:top="1134" w:footer="0" w:bottom="1134"/>
      <w:pgNumType w:start="1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  <w:font w:name="Yandex Sans Text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sz w:val="24"/>
        <w:rFonts w:ascii="Times New Roman" w:hAnsi="Times New Roman"/>
      </w:rPr>
      <w:instrText xml:space="preserve"> PAGE </w:instrText>
    </w:r>
    <w:r>
      <w:rPr>
        <w:sz w:val="24"/>
        <w:rFonts w:ascii="Times New Roman" w:hAnsi="Times New Roman"/>
      </w:rPr>
      <w:fldChar w:fldCharType="separate"/>
    </w:r>
    <w:r>
      <w:rPr>
        <w:sz w:val="24"/>
        <w:rFonts w:ascii="Times New Roman" w:hAnsi="Times New Roman"/>
      </w:rPr>
      <w:t>2</w:t>
    </w:r>
    <w:r>
      <w:rPr>
        <w:sz w:val="24"/>
        <w:rFonts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536286097"/>
    </w:sdtPr>
    <w:sdtContent>
      <w:p>
        <w:pPr>
          <w:pStyle w:val="Header"/>
          <w:jc w:val="center"/>
          <w:rPr/>
        </w:pPr>
        <w:r>
          <w:rPr/>
        </w:r>
      </w:p>
      <w:p>
        <w:pPr>
          <w:pStyle w:val="Header"/>
          <w:jc w:val="center"/>
          <w:rPr/>
        </w:pPr>
        <w:r>
          <w:rPr/>
        </w:r>
      </w:p>
      <w:p>
        <w:pPr>
          <w:pStyle w:val="Header"/>
          <w:jc w:val="center"/>
          <w:rPr>
            <w:rFonts w:ascii="Times New Roman" w:hAnsi="Times New Roman"/>
            <w:sz w:val="24"/>
          </w:rPr>
        </w:pPr>
        <w:r>
          <w:rPr>
            <w:rFonts w:ascii="Times New Roman" w:hAnsi="Times New Roman"/>
            <w:sz w:val="24"/>
          </w:rPr>
          <w:fldChar w:fldCharType="begin"/>
        </w:r>
        <w:r>
          <w:rPr>
            <w:sz w:val="24"/>
            <w:rFonts w:ascii="Times New Roman" w:hAnsi="Times New Roman"/>
          </w:rPr>
          <w:instrText xml:space="preserve"> PAGE </w:instrText>
        </w:r>
        <w:r>
          <w:rPr>
            <w:sz w:val="24"/>
            <w:rFonts w:ascii="Times New Roman" w:hAnsi="Times New Roman"/>
          </w:rPr>
          <w:fldChar w:fldCharType="separate"/>
        </w:r>
        <w:r>
          <w:rPr>
            <w:sz w:val="24"/>
            <w:rFonts w:ascii="Times New Roman" w:hAnsi="Times New Roman"/>
          </w:rPr>
          <w:t>4</w:t>
        </w:r>
        <w:r>
          <w:rPr>
            <w:sz w:val="24"/>
            <w:rFonts w:ascii="Times New Roman" w:hAnsi="Times New Roman"/>
          </w:rPr>
          <w:fldChar w:fldCharType="end"/>
        </w:r>
      </w:p>
    </w:sdtContent>
  </w:sdt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outlineLvl w:val="0"/>
    </w:pPr>
    <w:rPr>
      <w:sz w:val="28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Tahoma" w:cs="Noto Sans Devanagari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Tahoma" w:cs="Noto Sans Devanagari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Tahoma" w:cs="Noto Sans Devanagari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sz w:val="28"/>
    </w:rPr>
  </w:style>
  <w:style w:type="character" w:styleId="Header1" w:customStyle="1">
    <w:name w:val="Header1"/>
    <w:qFormat/>
    <w:rPr>
      <w:rFonts w:ascii="Calibri" w:hAnsi="Calibri" w:asciiTheme="minorHAnsi" w:hAnsiTheme="minorHAnsi"/>
      <w:sz w:val="22"/>
    </w:rPr>
  </w:style>
  <w:style w:type="character" w:styleId="Contents4" w:customStyle="1">
    <w:name w:val="Contents 4"/>
    <w:qFormat/>
    <w:rPr>
      <w:rFonts w:ascii="XO Thames" w:hAnsi="XO Thames"/>
      <w:sz w:val="28"/>
    </w:rPr>
  </w:style>
  <w:style w:type="character" w:styleId="Textbody" w:customStyle="1">
    <w:name w:val="Text body"/>
    <w:qFormat/>
    <w:rPr/>
  </w:style>
  <w:style w:type="character" w:styleId="Contents6" w:customStyle="1">
    <w:name w:val="Contents 6"/>
    <w:qFormat/>
    <w:rPr>
      <w:rFonts w:ascii="XO Thames" w:hAnsi="XO Thames"/>
      <w:sz w:val="28"/>
    </w:rPr>
  </w:style>
  <w:style w:type="character" w:styleId="Contents7" w:customStyle="1">
    <w:name w:val="Contents 7"/>
    <w:qFormat/>
    <w:rPr>
      <w:rFonts w:ascii="XO Thames" w:hAnsi="XO Thames"/>
      <w:sz w:val="28"/>
    </w:rPr>
  </w:style>
  <w:style w:type="character" w:styleId="1" w:customStyle="1">
    <w:name w:val="Заголовок1"/>
    <w:link w:val="1111111111"/>
    <w:qFormat/>
    <w:rPr>
      <w:rFonts w:ascii="PT Astra Serif" w:hAnsi="PT Astra Serif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Heading31" w:customStyle="1">
    <w:name w:val="Heading 31"/>
    <w:qFormat/>
    <w:rPr>
      <w:rFonts w:ascii="XO Thames" w:hAnsi="XO Thames"/>
      <w:b/>
      <w:sz w:val="26"/>
    </w:rPr>
  </w:style>
  <w:style w:type="character" w:styleId="11" w:customStyle="1">
    <w:name w:val="Указатель1"/>
    <w:link w:val="indexheading1"/>
    <w:qFormat/>
    <w:rPr>
      <w:rFonts w:ascii="PT Astra Serif" w:hAnsi="PT Astra Serif"/>
    </w:rPr>
  </w:style>
  <w:style w:type="character" w:styleId="Style9" w:customStyle="1">
    <w:name w:val="Верхний колонтитул Знак"/>
    <w:basedOn w:val="DefaultParagraphFont"/>
    <w:link w:val="17"/>
    <w:uiPriority w:val="99"/>
    <w:qFormat/>
    <w:rPr>
      <w:rFonts w:ascii="Calibri" w:hAnsi="Calibri" w:asciiTheme="minorHAnsi" w:hAnsiTheme="minorHAnsi"/>
      <w:sz w:val="22"/>
    </w:rPr>
  </w:style>
  <w:style w:type="character" w:styleId="Contents3" w:customStyle="1">
    <w:name w:val="Contents 3"/>
    <w:qFormat/>
    <w:rPr>
      <w:rFonts w:ascii="XO Thames" w:hAnsi="XO Thames"/>
      <w:sz w:val="28"/>
    </w:rPr>
  </w:style>
  <w:style w:type="character" w:styleId="12" w:customStyle="1">
    <w:name w:val="Обычный (веб)1"/>
    <w:link w:val="NormalWeb1"/>
    <w:qFormat/>
    <w:rPr/>
  </w:style>
  <w:style w:type="character" w:styleId="caption1" w:customStyle="1">
    <w:name w:val="caption1"/>
    <w:link w:val="caption11"/>
    <w:qFormat/>
    <w:rPr>
      <w:rFonts w:ascii="PT Astra Serif" w:hAnsi="PT Astra Serif"/>
      <w:i/>
    </w:rPr>
  </w:style>
  <w:style w:type="character" w:styleId="Heading51" w:customStyle="1">
    <w:name w:val="Heading 51"/>
    <w:qFormat/>
    <w:rPr>
      <w:rFonts w:ascii="XO Thames" w:hAnsi="XO Thames"/>
      <w:b/>
      <w:sz w:val="22"/>
    </w:rPr>
  </w:style>
  <w:style w:type="character" w:styleId="Caption2" w:customStyle="1">
    <w:name w:val="Caption2"/>
    <w:qFormat/>
    <w:rPr>
      <w:rFonts w:ascii="PT Astra Serif" w:hAnsi="PT Astra Serif"/>
      <w:i/>
      <w:sz w:val="24"/>
    </w:rPr>
  </w:style>
  <w:style w:type="character" w:styleId="Heading11" w:customStyle="1">
    <w:name w:val="Heading 11"/>
    <w:qFormat/>
    <w:rPr>
      <w:sz w:val="28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Contents1" w:customStyle="1">
    <w:name w:val="Contents 1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Contents9" w:customStyle="1">
    <w:name w:val="Contents 9"/>
    <w:qFormat/>
    <w:rPr>
      <w:rFonts w:ascii="XO Thames" w:hAnsi="XO Thames"/>
      <w:sz w:val="28"/>
    </w:rPr>
  </w:style>
  <w:style w:type="character" w:styleId="13" w:customStyle="1">
    <w:name w:val="Текст выноски1"/>
    <w:link w:val="BalloonText1"/>
    <w:qFormat/>
    <w:rPr>
      <w:rFonts w:ascii="Segoe UI" w:hAnsi="Segoe UI"/>
      <w:sz w:val="18"/>
    </w:rPr>
  </w:style>
  <w:style w:type="character" w:styleId="14" w:customStyle="1">
    <w:name w:val="Заголовок 1 Знак"/>
    <w:basedOn w:val="DefaultParagraphFont"/>
    <w:link w:val="114"/>
    <w:qFormat/>
    <w:rPr>
      <w:sz w:val="28"/>
    </w:rPr>
  </w:style>
  <w:style w:type="character" w:styleId="Contents8" w:customStyle="1">
    <w:name w:val="Contents 8"/>
    <w:qFormat/>
    <w:rPr>
      <w:rFonts w:ascii="XO Thames" w:hAnsi="XO Thames"/>
      <w:sz w:val="28"/>
    </w:rPr>
  </w:style>
  <w:style w:type="character" w:styleId="15" w:customStyle="1">
    <w:name w:val="Абзац списка1"/>
    <w:link w:val="ListParagraph1"/>
    <w:qFormat/>
    <w:rPr/>
  </w:style>
  <w:style w:type="character" w:styleId="Style10" w:customStyle="1">
    <w:name w:val="Колонтитул"/>
    <w:link w:val="16"/>
    <w:qFormat/>
    <w:rPr/>
  </w:style>
  <w:style w:type="character" w:styleId="List1" w:customStyle="1">
    <w:name w:val="List1"/>
    <w:basedOn w:val="Textbody"/>
    <w:qFormat/>
    <w:rPr>
      <w:rFonts w:ascii="PT Astra Serif" w:hAnsi="PT Astra Serif"/>
    </w:rPr>
  </w:style>
  <w:style w:type="character" w:styleId="Contents5" w:customStyle="1">
    <w:name w:val="Contents 5"/>
    <w:qFormat/>
    <w:rPr>
      <w:rFonts w:ascii="XO Thames" w:hAnsi="XO Thames"/>
      <w:sz w:val="28"/>
    </w:rPr>
  </w:style>
  <w:style w:type="character" w:styleId="2" w:customStyle="1">
    <w:name w:val="Указатель2"/>
    <w:link w:val="1111111112"/>
    <w:qFormat/>
    <w:rPr>
      <w:rFonts w:ascii="PT Astra Serif" w:hAnsi="PT Astra Serif"/>
    </w:rPr>
  </w:style>
  <w:style w:type="character" w:styleId="ConsPlusNormal" w:customStyle="1">
    <w:name w:val="ConsPlusNormal"/>
    <w:link w:val="ConsPlusNormal1"/>
    <w:qFormat/>
    <w:rPr>
      <w:rFonts w:ascii="Times New Roman" w:hAnsi="Times New Roman"/>
      <w:color w:val="000000"/>
      <w:sz w:val="28"/>
    </w:rPr>
  </w:style>
  <w:style w:type="character" w:styleId="Subtitle1" w:customStyle="1">
    <w:name w:val="Subtitle1"/>
    <w:qFormat/>
    <w:rPr>
      <w:rFonts w:ascii="XO Thames" w:hAnsi="XO Thames"/>
      <w:i/>
      <w:sz w:val="24"/>
    </w:rPr>
  </w:style>
  <w:style w:type="character" w:styleId="Title1" w:customStyle="1">
    <w:name w:val="Title1"/>
    <w:qFormat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Pr>
      <w:rFonts w:ascii="XO Thames" w:hAnsi="XO Thames"/>
      <w:b/>
      <w:sz w:val="24"/>
    </w:rPr>
  </w:style>
  <w:style w:type="character" w:styleId="Heading21" w:customStyle="1">
    <w:name w:val="Heading 21"/>
    <w:qFormat/>
    <w:rPr>
      <w:rFonts w:ascii="XO Thames" w:hAnsi="XO Thames"/>
      <w:b/>
      <w:sz w:val="28"/>
    </w:rPr>
  </w:style>
  <w:style w:type="character" w:styleId="Style11" w:customStyle="1">
    <w:name w:val="Нижний колонтитул Знак"/>
    <w:basedOn w:val="DefaultParagraphFont"/>
    <w:uiPriority w:val="99"/>
    <w:qFormat/>
    <w:rsid w:val="00216f62"/>
    <w:rPr>
      <w:rFonts w:cs="Mangal"/>
      <w:sz w:val="24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next w:val="BodyText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ahoma" w:cs="Noto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caption3">
    <w:name w:val="caption3"/>
    <w:basedOn w:val="Normal"/>
    <w:qFormat/>
    <w:pPr>
      <w:spacing w:before="120" w:after="120"/>
    </w:pPr>
    <w:rPr>
      <w:rFonts w:ascii="PT Astra Serif" w:hAnsi="PT Astra Serif"/>
      <w:i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/>
    </w:rPr>
  </w:style>
  <w:style w:type="paragraph" w:styleId="111" w:customStyle="1">
    <w:name w:val="Заголовок11"/>
    <w:basedOn w:val="Normal"/>
    <w:next w:val="BodyText"/>
    <w:qFormat/>
    <w:pPr>
      <w:keepNext w:val="true"/>
      <w:spacing w:before="240" w:after="120"/>
    </w:pPr>
    <w:rPr>
      <w:rFonts w:ascii="PT Astra Serif" w:hAnsi="PT Astra Serif"/>
      <w:sz w:val="28"/>
      <w:szCs w:val="28"/>
    </w:rPr>
  </w:style>
  <w:style w:type="paragraph" w:styleId="112" w:customStyle="1">
    <w:name w:val="Указатель11"/>
    <w:basedOn w:val="Normal"/>
    <w:qFormat/>
    <w:pPr>
      <w:suppressLineNumbers/>
    </w:pPr>
    <w:rPr>
      <w:rFonts w:ascii="PT Astra Serif" w:hAnsi="PT Astra Serif"/>
    </w:rPr>
  </w:style>
  <w:style w:type="paragraph" w:styleId="1111" w:customStyle="1">
    <w:name w:val="Заголовок111"/>
    <w:basedOn w:val="Normal"/>
    <w:next w:val="BodyText"/>
    <w:qFormat/>
    <w:pPr>
      <w:keepNext w:val="true"/>
      <w:spacing w:before="240" w:after="120"/>
    </w:pPr>
    <w:rPr>
      <w:rFonts w:ascii="PT Astra Serif" w:hAnsi="PT Astra Serif"/>
      <w:sz w:val="28"/>
      <w:szCs w:val="28"/>
    </w:rPr>
  </w:style>
  <w:style w:type="paragraph" w:styleId="1112" w:customStyle="1">
    <w:name w:val="Указатель111"/>
    <w:basedOn w:val="Normal"/>
    <w:qFormat/>
    <w:pPr>
      <w:suppressLineNumbers/>
    </w:pPr>
    <w:rPr>
      <w:rFonts w:ascii="PT Astra Serif" w:hAnsi="PT Astra Serif"/>
    </w:rPr>
  </w:style>
  <w:style w:type="paragraph" w:styleId="11111" w:customStyle="1">
    <w:name w:val="Заголовок1111"/>
    <w:basedOn w:val="Normal"/>
    <w:next w:val="BodyText"/>
    <w:qFormat/>
    <w:pPr>
      <w:keepNext w:val="true"/>
      <w:spacing w:before="240" w:after="120"/>
    </w:pPr>
    <w:rPr>
      <w:rFonts w:ascii="PT Astra Serif" w:hAnsi="PT Astra Serif"/>
      <w:sz w:val="28"/>
      <w:szCs w:val="28"/>
    </w:rPr>
  </w:style>
  <w:style w:type="paragraph" w:styleId="11112" w:customStyle="1">
    <w:name w:val="Указатель1111"/>
    <w:basedOn w:val="Normal"/>
    <w:qFormat/>
    <w:pPr>
      <w:suppressLineNumbers/>
    </w:pPr>
    <w:rPr>
      <w:rFonts w:ascii="PT Astra Serif" w:hAnsi="PT Astra Serif"/>
    </w:rPr>
  </w:style>
  <w:style w:type="paragraph" w:styleId="111111" w:customStyle="1">
    <w:name w:val="Заголовок11111"/>
    <w:basedOn w:val="Normal"/>
    <w:next w:val="BodyText"/>
    <w:qFormat/>
    <w:pPr>
      <w:keepNext w:val="true"/>
      <w:spacing w:before="240" w:after="120"/>
    </w:pPr>
    <w:rPr>
      <w:rFonts w:ascii="PT Astra Serif" w:hAnsi="PT Astra Serif"/>
      <w:sz w:val="28"/>
      <w:szCs w:val="28"/>
    </w:rPr>
  </w:style>
  <w:style w:type="paragraph" w:styleId="111112" w:customStyle="1">
    <w:name w:val="Указатель11111"/>
    <w:basedOn w:val="Normal"/>
    <w:qFormat/>
    <w:pPr>
      <w:suppressLineNumbers/>
    </w:pPr>
    <w:rPr>
      <w:rFonts w:ascii="PT Astra Serif" w:hAnsi="PT Astra Serif"/>
    </w:rPr>
  </w:style>
  <w:style w:type="paragraph" w:styleId="1111111" w:customStyle="1">
    <w:name w:val="Заголовок111111"/>
    <w:basedOn w:val="Normal"/>
    <w:next w:val="BodyText"/>
    <w:qFormat/>
    <w:pPr>
      <w:keepNext w:val="true"/>
      <w:spacing w:before="240" w:after="120"/>
    </w:pPr>
    <w:rPr>
      <w:rFonts w:ascii="PT Astra Serif" w:hAnsi="PT Astra Serif"/>
      <w:sz w:val="28"/>
      <w:szCs w:val="28"/>
    </w:rPr>
  </w:style>
  <w:style w:type="paragraph" w:styleId="1111112" w:customStyle="1">
    <w:name w:val="Указатель111111"/>
    <w:basedOn w:val="Normal"/>
    <w:qFormat/>
    <w:pPr>
      <w:suppressLineNumbers/>
    </w:pPr>
    <w:rPr>
      <w:rFonts w:ascii="PT Astra Serif" w:hAnsi="PT Astra Serif"/>
    </w:rPr>
  </w:style>
  <w:style w:type="paragraph" w:styleId="11111111" w:customStyle="1">
    <w:name w:val="Заголовок1111111"/>
    <w:basedOn w:val="Normal"/>
    <w:next w:val="BodyText"/>
    <w:qFormat/>
    <w:pPr>
      <w:keepNext w:val="true"/>
      <w:spacing w:before="240" w:after="120"/>
    </w:pPr>
    <w:rPr>
      <w:rFonts w:ascii="PT Astra Serif" w:hAnsi="PT Astra Serif"/>
      <w:sz w:val="28"/>
      <w:szCs w:val="28"/>
    </w:rPr>
  </w:style>
  <w:style w:type="paragraph" w:styleId="11111112" w:customStyle="1">
    <w:name w:val="Указатель1111111"/>
    <w:basedOn w:val="Normal"/>
    <w:qFormat/>
    <w:pPr>
      <w:suppressLineNumbers/>
    </w:pPr>
    <w:rPr>
      <w:rFonts w:ascii="PT Astra Serif" w:hAnsi="PT Astra Serif"/>
    </w:rPr>
  </w:style>
  <w:style w:type="paragraph" w:styleId="111111111" w:customStyle="1">
    <w:name w:val="Заголовок11111111"/>
    <w:basedOn w:val="Normal"/>
    <w:next w:val="BodyText"/>
    <w:qFormat/>
    <w:pPr>
      <w:keepNext w:val="true"/>
      <w:spacing w:before="240" w:after="120"/>
    </w:pPr>
    <w:rPr>
      <w:rFonts w:ascii="PT Astra Serif" w:hAnsi="PT Astra Serif"/>
      <w:sz w:val="28"/>
      <w:szCs w:val="28"/>
    </w:rPr>
  </w:style>
  <w:style w:type="paragraph" w:styleId="111111112" w:customStyle="1">
    <w:name w:val="Указатель11111111"/>
    <w:basedOn w:val="Normal"/>
    <w:qFormat/>
    <w:pPr>
      <w:suppressLineNumbers/>
    </w:pPr>
    <w:rPr>
      <w:rFonts w:ascii="PT Astra Serif" w:hAnsi="PT Astra Serif"/>
    </w:rPr>
  </w:style>
  <w:style w:type="paragraph" w:styleId="1111111111" w:customStyle="1">
    <w:name w:val="Заголовок111111111"/>
    <w:basedOn w:val="Normal"/>
    <w:next w:val="BodyText"/>
    <w:link w:val="1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1111111112" w:customStyle="1">
    <w:name w:val="Указатель111111111"/>
    <w:basedOn w:val="Normal"/>
    <w:link w:val="2"/>
    <w:qFormat/>
    <w:pPr/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6" w:customStyle="1">
    <w:name w:val="Колонтитул1"/>
    <w:basedOn w:val="Normal"/>
    <w:link w:val="Style10"/>
    <w:qFormat/>
    <w:pPr/>
    <w:rPr/>
  </w:style>
  <w:style w:type="paragraph" w:styleId="21" w:customStyle="1">
    <w:name w:val="Колонтитул2"/>
    <w:basedOn w:val="Normal"/>
    <w:qFormat/>
    <w:pPr/>
    <w:rPr/>
  </w:style>
  <w:style w:type="paragraph" w:styleId="3" w:customStyle="1">
    <w:name w:val="Колонтитул3"/>
    <w:basedOn w:val="Normal"/>
    <w:qFormat/>
    <w:pPr/>
    <w:rPr/>
  </w:style>
  <w:style w:type="paragraph" w:styleId="4" w:customStyle="1">
    <w:name w:val="Колонтитул4"/>
    <w:basedOn w:val="Normal"/>
    <w:qFormat/>
    <w:pPr/>
    <w:rPr/>
  </w:style>
  <w:style w:type="paragraph" w:styleId="5" w:customStyle="1">
    <w:name w:val="Колонтитул5"/>
    <w:basedOn w:val="Normal"/>
    <w:qFormat/>
    <w:pPr/>
    <w:rPr/>
  </w:style>
  <w:style w:type="paragraph" w:styleId="6" w:customStyle="1">
    <w:name w:val="Колонтитул6"/>
    <w:basedOn w:val="Normal"/>
    <w:qFormat/>
    <w:pPr/>
    <w:rPr/>
  </w:style>
  <w:style w:type="paragraph" w:styleId="7" w:customStyle="1">
    <w:name w:val="Колонтитул7"/>
    <w:basedOn w:val="Normal"/>
    <w:qFormat/>
    <w:pPr/>
    <w:rPr/>
  </w:style>
  <w:style w:type="paragraph" w:styleId="8" w:customStyle="1">
    <w:name w:val="Колонтитул8"/>
    <w:basedOn w:val="Normal"/>
    <w:qFormat/>
    <w:pPr/>
    <w:rPr/>
  </w:style>
  <w:style w:type="paragraph" w:styleId="9" w:customStyle="1">
    <w:name w:val="Колонтитул9"/>
    <w:basedOn w:val="Normal"/>
    <w:qFormat/>
    <w:pPr/>
    <w:rPr/>
  </w:style>
  <w:style w:type="paragraph" w:styleId="10">
    <w:name w:val="Колонтитул10"/>
    <w:basedOn w:val="Normal"/>
    <w:qFormat/>
    <w:pPr/>
    <w:rPr/>
  </w:style>
  <w:style w:type="paragraph" w:styleId="113">
    <w:name w:val="Колонтитул11"/>
    <w:basedOn w:val="Normal"/>
    <w:qFormat/>
    <w:pPr/>
    <w:rPr/>
  </w:style>
  <w:style w:type="paragraph" w:styleId="121">
    <w:name w:val="Колонтитул12"/>
    <w:basedOn w:val="Normal"/>
    <w:qFormat/>
    <w:pPr/>
    <w:rPr/>
  </w:style>
  <w:style w:type="paragraph" w:styleId="131">
    <w:name w:val="Колонтитул13"/>
    <w:basedOn w:val="Normal"/>
    <w:qFormat/>
    <w:pPr/>
    <w:rPr/>
  </w:style>
  <w:style w:type="paragraph" w:styleId="141">
    <w:name w:val="Колонтитул14"/>
    <w:basedOn w:val="Normal"/>
    <w:qFormat/>
    <w:pPr/>
    <w:rPr/>
  </w:style>
  <w:style w:type="paragraph" w:styleId="151">
    <w:name w:val="Колонтитул15"/>
    <w:basedOn w:val="Normal"/>
    <w:qFormat/>
    <w:pPr/>
    <w:rPr/>
  </w:style>
  <w:style w:type="paragraph" w:styleId="HeaderandFooter1">
    <w:name w:val="Header and Footer1"/>
    <w:basedOn w:val="Normal"/>
    <w:qFormat/>
    <w:pPr/>
    <w:rPr/>
  </w:style>
  <w:style w:type="paragraph" w:styleId="HeaderandFooter2">
    <w:name w:val="Header and Footer2"/>
    <w:basedOn w:val="Normal"/>
    <w:qFormat/>
    <w:pPr/>
    <w:rPr/>
  </w:style>
  <w:style w:type="paragraph" w:styleId="HeaderandFooter3">
    <w:name w:val="Header and Footer3"/>
    <w:basedOn w:val="Normal"/>
    <w:qFormat/>
    <w:pPr/>
    <w:rPr/>
  </w:style>
  <w:style w:type="paragraph" w:styleId="HeaderandFooter4">
    <w:name w:val="Header and Footer4"/>
    <w:basedOn w:val="Normal"/>
    <w:qFormat/>
    <w:pPr/>
    <w:rPr/>
  </w:style>
  <w:style w:type="paragraph" w:styleId="HeaderandFooter5">
    <w:name w:val="Header and Footer5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20"/>
        <w:tab w:val="center" w:pos="4677" w:leader="none"/>
        <w:tab w:val="right" w:pos="9355" w:leader="none"/>
      </w:tabs>
    </w:pPr>
    <w:rPr>
      <w:rFonts w:ascii="Calibri" w:hAnsi="Calibri" w:asciiTheme="minorHAnsi" w:hAnsiTheme="minorHAnsi"/>
      <w:sz w:val="22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indexheading1" w:customStyle="1">
    <w:name w:val="index heading1"/>
    <w:basedOn w:val="Normal"/>
    <w:link w:val="11"/>
    <w:qFormat/>
    <w:pPr/>
    <w:rPr>
      <w:rFonts w:ascii="PT Astra Serif" w:hAnsi="PT Astra Serif"/>
    </w:rPr>
  </w:style>
  <w:style w:type="paragraph" w:styleId="17" w:customStyle="1">
    <w:name w:val="Верхний колонтитул Знак1"/>
    <w:basedOn w:val="DefaultParagraphFont1"/>
    <w:link w:val="Style9"/>
    <w:qFormat/>
    <w:pPr/>
    <w:rPr>
      <w:rFonts w:ascii="Calibri" w:hAnsi="Calibri" w:asciiTheme="minorHAnsi" w:hAnsiTheme="minorHAnsi"/>
      <w:sz w:val="22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NormalWeb1" w:customStyle="1">
    <w:name w:val="Normal (Web)1"/>
    <w:basedOn w:val="Normal"/>
    <w:link w:val="12"/>
    <w:qFormat/>
    <w:pPr>
      <w:spacing w:beforeAutospacing="1" w:afterAutospacing="1"/>
    </w:pPr>
    <w:rPr/>
  </w:style>
  <w:style w:type="paragraph" w:styleId="caption11" w:customStyle="1">
    <w:name w:val="caption11"/>
    <w:basedOn w:val="Normal"/>
    <w:link w:val="caption1"/>
    <w:qFormat/>
    <w:pPr>
      <w:spacing w:before="120" w:after="120"/>
    </w:pPr>
    <w:rPr>
      <w:rFonts w:ascii="PT Astra Serif" w:hAnsi="PT Astra Serif"/>
      <w:i/>
    </w:rPr>
  </w:style>
  <w:style w:type="paragraph" w:styleId="Internetlink" w:customStyle="1">
    <w:name w:val="Internet link"/>
    <w:basedOn w:val="DefaultParagraphFont1"/>
    <w:qFormat/>
    <w:pPr/>
    <w:rPr>
      <w:color w:themeColor="hyperlink" w:val="0000FF"/>
      <w:u w:val="single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1" w:customStyle="1">
    <w:name w:val="Balloon Text1"/>
    <w:basedOn w:val="Normal"/>
    <w:link w:val="13"/>
    <w:qFormat/>
    <w:pPr/>
    <w:rPr>
      <w:rFonts w:ascii="Segoe UI" w:hAnsi="Segoe UI"/>
      <w:sz w:val="18"/>
    </w:rPr>
  </w:style>
  <w:style w:type="paragraph" w:styleId="114" w:customStyle="1">
    <w:name w:val="Заголовок 1 Знак1"/>
    <w:basedOn w:val="DefaultParagraphFont1"/>
    <w:link w:val="14"/>
    <w:qFormat/>
    <w:pPr/>
    <w:rPr>
      <w:sz w:val="28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5"/>
    <w:qFormat/>
    <w:pPr>
      <w:spacing w:before="0" w:after="0"/>
      <w:ind w:left="720"/>
      <w:contextualSpacing/>
    </w:pPr>
    <w:rPr/>
  </w:style>
  <w:style w:type="paragraph" w:styleId="TOC5">
    <w:name w:val="toc 5"/>
    <w:next w:val="Normal"/>
    <w:uiPriority w:val="39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sPlusNormal1" w:customStyle="1">
    <w:name w:val="ConsPlusNormal1"/>
    <w:link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ahoma" w:cs="Noto Sans Devanagari"/>
      <w:i/>
      <w:color w:val="000000"/>
      <w:kern w:val="0"/>
      <w:sz w:val="24"/>
      <w:szCs w:val="20"/>
      <w:lang w:val="ru-RU" w:eastAsia="zh-CN" w:bidi="hi-IN"/>
    </w:rPr>
  </w:style>
  <w:style w:type="paragraph" w:styleId="Footer">
    <w:name w:val="footer"/>
    <w:basedOn w:val="Normal"/>
    <w:link w:val="Style11"/>
    <w:uiPriority w:val="99"/>
    <w:unhideWhenUsed/>
    <w:rsid w:val="00216f62"/>
    <w:pPr>
      <w:tabs>
        <w:tab w:val="clear" w:pos="720"/>
        <w:tab w:val="center" w:pos="4677" w:leader="none"/>
        <w:tab w:val="right" w:pos="9355" w:leader="none"/>
      </w:tabs>
    </w:pPr>
    <w:rPr>
      <w:rFonts w:cs="Mangal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D847A-D2A3-46B2-9B4A-26B25F72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Application>LibreOffice/24.8.4.2$Linux_X86_64 LibreOffice_project/480$Build-2</Application>
  <AppVersion>15.0000</AppVersion>
  <Pages>6</Pages>
  <Words>1424</Words>
  <Characters>11093</Characters>
  <CharactersWithSpaces>12688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2025-03-24T06:31:00Z</dcterms:created>
  <dc:creator/>
  <dc:description/>
  <dc:language>ru-RU</dc:language>
  <cp:lastModifiedBy/>
  <cp:lastPrinted>2025-04-07T13:53:09Z</cp:lastPrinted>
  <dcterms:modified xsi:type="dcterms:W3CDTF">2025-10-14T16:52:40Z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