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Постановление Губернатора Астраханской области от 18.08.2015 N 78</w:t>
              <w:br/>
              <w:t xml:space="preserve">"О перечне должностей государственной гражданской службы Астраханской области в исполнительных органах государственной власти Астраханской области, при замещении которых государственным гражданским служащим Астраханской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АСТРАХАНСКОЙ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18 августа 2015 г. N 78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ПЕРЕЧНЕ ДОЛЖНОСТЕЙ ГОСУДАРСТВЕННОЙ ГРАЖДАНСКОЙ СЛУЖБЫ</w:t>
      </w:r>
    </w:p>
    <w:p>
      <w:pPr>
        <w:pStyle w:val="2"/>
        <w:jc w:val="center"/>
      </w:pPr>
      <w:r>
        <w:rPr>
          <w:sz w:val="24"/>
        </w:rPr>
        <w:t xml:space="preserve">АСТРАХАНСКОЙ ОБЛАСТИ В ИСПОЛНИТЕЛЬНЫХ ОРГАНАХ</w:t>
      </w:r>
    </w:p>
    <w:p>
      <w:pPr>
        <w:pStyle w:val="2"/>
        <w:jc w:val="center"/>
      </w:pPr>
      <w:r>
        <w:rPr>
          <w:sz w:val="24"/>
        </w:rPr>
        <w:t xml:space="preserve">ГОСУДАРСТВЕННОЙ ВЛАСТИ АСТРАХАНСКОЙ ОБЛАСТИ, ПРИ ЗАМЕЩЕНИИ</w:t>
      </w:r>
    </w:p>
    <w:p>
      <w:pPr>
        <w:pStyle w:val="2"/>
        <w:jc w:val="center"/>
      </w:pPr>
      <w:r>
        <w:rPr>
          <w:sz w:val="24"/>
        </w:rPr>
        <w:t xml:space="preserve">КОТОРЫХ ГОСУДАРСТВЕННЫМ ГРАЖДАНСКИМ СЛУЖАЩИМ АСТРАХАНСКОЙ</w:t>
      </w:r>
    </w:p>
    <w:p>
      <w:pPr>
        <w:pStyle w:val="2"/>
        <w:jc w:val="center"/>
      </w:pPr>
      <w:r>
        <w:rPr>
          <w:sz w:val="24"/>
        </w:rPr>
        <w:t xml:space="preserve">ОБЛАСТИ ЗАПРЕЩАЕТСЯ ОТКРЫВАТЬ И ИМЕТЬ СЧЕТА (ВКЛАДЫ),</w:t>
      </w:r>
    </w:p>
    <w:p>
      <w:pPr>
        <w:pStyle w:val="2"/>
        <w:jc w:val="center"/>
      </w:pPr>
      <w:r>
        <w:rPr>
          <w:sz w:val="24"/>
        </w:rPr>
        <w:t xml:space="preserve">ХРАНИТЬ НАЛИЧНЫЕ ДЕНЕЖНЫЕ СРЕДСТВА И ЦЕННОСТИ В ИНОСТРАННЫХ</w:t>
      </w:r>
    </w:p>
    <w:p>
      <w:pPr>
        <w:pStyle w:val="2"/>
        <w:jc w:val="center"/>
      </w:pPr>
      <w:r>
        <w:rPr>
          <w:sz w:val="24"/>
        </w:rPr>
        <w:t xml:space="preserve">БАНКАХ, РАСПОЛОЖЕННЫХ ЗА ПРЕДЕЛАМИ ТЕРРИТОРИИ РОССИЙСКОЙ</w:t>
      </w:r>
    </w:p>
    <w:p>
      <w:pPr>
        <w:pStyle w:val="2"/>
        <w:jc w:val="center"/>
      </w:pPr>
      <w:r>
        <w:rPr>
          <w:sz w:val="24"/>
        </w:rPr>
        <w:t xml:space="preserve">ФЕДЕРАЦИИ, ВЛАДЕТЬ И (ИЛИ) ПОЛЬЗОВАТЬСЯ ИНОСТРАННЫМИ</w:t>
      </w:r>
    </w:p>
    <w:p>
      <w:pPr>
        <w:pStyle w:val="2"/>
        <w:jc w:val="center"/>
      </w:pPr>
      <w:r>
        <w:rPr>
          <w:sz w:val="24"/>
        </w:rPr>
        <w:t xml:space="preserve">ФИНАНСОВЫМИ ИНСТРУМЕНТАМИ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4"/>
            <w:color w:val="0000ff"/>
          </w:rPr>
          <w:t xml:space="preserve">подпунктом "и" пункта 1 части 1 статьи 2</w:t>
        </w:r>
      </w:hyperlink>
      <w:r>
        <w:rPr>
          <w:sz w:val="24"/>
        </w:rPr>
        <w:t xml:space="preserve"> Федерального закона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и </w:t>
      </w:r>
      <w:hyperlink w:history="0" r:id="rId8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08.03.2015 N 120 "О некоторых вопросах противодействия коррупции"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3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должностей государственной гражданской службы Астраханской области в исполнительных органах государственной власти Астраханской области, при замещении которых государственным гражданским служащим Астраханской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Постановление вступает в силу со дня его официального опубликования.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Астраханской области</w:t>
      </w:r>
    </w:p>
    <w:p>
      <w:pPr>
        <w:pStyle w:val="0"/>
        <w:jc w:val="right"/>
      </w:pPr>
      <w:r>
        <w:rPr>
          <w:sz w:val="24"/>
        </w:rPr>
        <w:t xml:space="preserve">А.А.ЖИЛКИН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Губернатора</w:t>
      </w:r>
    </w:p>
    <w:p>
      <w:pPr>
        <w:pStyle w:val="0"/>
        <w:jc w:val="right"/>
      </w:pPr>
      <w:r>
        <w:rPr>
          <w:sz w:val="24"/>
        </w:rPr>
        <w:t xml:space="preserve">Астраханской области</w:t>
      </w:r>
    </w:p>
    <w:p>
      <w:pPr>
        <w:pStyle w:val="0"/>
        <w:jc w:val="right"/>
      </w:pPr>
      <w:r>
        <w:rPr>
          <w:sz w:val="24"/>
        </w:rPr>
        <w:t xml:space="preserve">от 18 августа 2015 г. N 78</w:t>
      </w:r>
    </w:p>
    <w:p>
      <w:pPr>
        <w:pStyle w:val="0"/>
        <w:jc w:val="right"/>
      </w:pPr>
      <w:r>
        <w:rPr>
          <w:sz w:val="24"/>
        </w:rPr>
      </w:r>
    </w:p>
    <w:bookmarkStart w:id="33" w:name="P33"/>
    <w:bookmarkEnd w:id="33"/>
    <w:p>
      <w:pPr>
        <w:pStyle w:val="0"/>
        <w:jc w:val="center"/>
      </w:pPr>
      <w:r>
        <w:rPr>
          <w:sz w:val="24"/>
        </w:rPr>
        <w:t xml:space="preserve">ПЕРЕЧЕНЬ</w:t>
      </w:r>
    </w:p>
    <w:p>
      <w:pPr>
        <w:pStyle w:val="0"/>
        <w:jc w:val="center"/>
      </w:pPr>
      <w:r>
        <w:rPr>
          <w:sz w:val="24"/>
        </w:rPr>
        <w:t xml:space="preserve">ДОЛЖНОСТЕЙ ГОСУДАРСТВЕННОЙ ГРАЖДАНСКОЙ СЛУЖБЫ</w:t>
      </w:r>
    </w:p>
    <w:p>
      <w:pPr>
        <w:pStyle w:val="0"/>
        <w:jc w:val="center"/>
      </w:pPr>
      <w:r>
        <w:rPr>
          <w:sz w:val="24"/>
        </w:rPr>
        <w:t xml:space="preserve">АСТРАХАНСКОЙ ОБЛАСТИ В ИСПОЛНИТЕЛЬНЫХ ОРГАНАХ</w:t>
      </w:r>
    </w:p>
    <w:p>
      <w:pPr>
        <w:pStyle w:val="0"/>
        <w:jc w:val="center"/>
      </w:pPr>
      <w:r>
        <w:rPr>
          <w:sz w:val="24"/>
        </w:rPr>
        <w:t xml:space="preserve">ГОСУДАРСТВЕННОЙ ВЛАСТИ АСТРАХАНСКОЙ ОБЛАСТИ,</w:t>
      </w:r>
    </w:p>
    <w:p>
      <w:pPr>
        <w:pStyle w:val="0"/>
        <w:jc w:val="center"/>
      </w:pPr>
      <w:r>
        <w:rPr>
          <w:sz w:val="24"/>
        </w:rPr>
        <w:t xml:space="preserve">ПРИ ЗАМЕЩЕНИИ КОТОРЫХ ГОСУДАРСТВЕННЫМ ГРАЖДАНСКИМ</w:t>
      </w:r>
    </w:p>
    <w:p>
      <w:pPr>
        <w:pStyle w:val="0"/>
        <w:jc w:val="center"/>
      </w:pPr>
      <w:r>
        <w:rPr>
          <w:sz w:val="24"/>
        </w:rPr>
        <w:t xml:space="preserve">СЛУЖАЩИМ АСТРАХАНСКОЙ ОБЛАСТИ ЗАПРЕЩАЕТСЯ ОТКРЫВАТЬ</w:t>
      </w:r>
    </w:p>
    <w:p>
      <w:pPr>
        <w:pStyle w:val="0"/>
        <w:jc w:val="center"/>
      </w:pPr>
      <w:r>
        <w:rPr>
          <w:sz w:val="24"/>
        </w:rPr>
        <w:t xml:space="preserve">И ИМЕТЬ СЧЕТА (ВКЛАДЫ), ХРАНИТЬ НАЛИЧНЫЕ ДЕНЕЖНЫЕ</w:t>
      </w:r>
    </w:p>
    <w:p>
      <w:pPr>
        <w:pStyle w:val="0"/>
        <w:jc w:val="center"/>
      </w:pPr>
      <w:r>
        <w:rPr>
          <w:sz w:val="24"/>
        </w:rPr>
        <w:t xml:space="preserve">СРЕДСТВА И ЦЕННОСТИ В ИНОСТРАННЫХ БАНКАХ,</w:t>
      </w:r>
    </w:p>
    <w:p>
      <w:pPr>
        <w:pStyle w:val="0"/>
        <w:jc w:val="center"/>
      </w:pPr>
      <w:r>
        <w:rPr>
          <w:sz w:val="24"/>
        </w:rPr>
        <w:t xml:space="preserve">РАСПОЛОЖЕННЫХ ЗА ПРЕДЕЛАМИ ТЕРРИТОРИИ РОССИЙСКОЙ</w:t>
      </w:r>
    </w:p>
    <w:p>
      <w:pPr>
        <w:pStyle w:val="0"/>
        <w:jc w:val="center"/>
      </w:pPr>
      <w:r>
        <w:rPr>
          <w:sz w:val="24"/>
        </w:rPr>
        <w:t xml:space="preserve">ФЕДЕРАЦИИ, ВЛАДЕТЬ И (ИЛИ) ПОЛЬЗОВАТЬСЯ</w:t>
      </w:r>
    </w:p>
    <w:p>
      <w:pPr>
        <w:pStyle w:val="0"/>
        <w:jc w:val="center"/>
      </w:pPr>
      <w:r>
        <w:rPr>
          <w:sz w:val="24"/>
        </w:rPr>
        <w:t xml:space="preserve">ИНОСТРАННЫМИ ФИНАНСОВЫМИ ИНСТРУМЕНТАМИ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Должности государственной гражданской службы Астраханской области (далее - должности гражданской службы) в исполнительных органах государственной власти Астраханской области, отнесенные </w:t>
      </w:r>
      <w:hyperlink w:history="0" r:id="rId9" w:tooltip="Закон Астраханской области от 22.06.2006 N 26/2006-ОЗ (ред. от 26.02.2025) &quot;О Реестре должностей государственной гражданской службы Астраханской области&quot; (принят Государственной Думой Астраханской области 15.06.2006) {КонсультантПлюс}">
        <w:r>
          <w:rPr>
            <w:sz w:val="24"/>
            <w:color w:val="0000ff"/>
          </w:rPr>
          <w:t xml:space="preserve">Реестром</w:t>
        </w:r>
      </w:hyperlink>
      <w:r>
        <w:rPr>
          <w:sz w:val="24"/>
        </w:rPr>
        <w:t xml:space="preserve"> должностей государственной гражданской службы Астраханской области, утвержденным Законом Астраханской области от 22.06.2006 N 26/2006-ОЗ "О Реестре должностей государственной гражданской службы Астраханской области", к высшей группе должностей категории "руководители".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Должности гражданской службы в исполнительных органах государственной власти Астраханской области, исполнение должностных обязанностей по которым предусматривает допуск к сведениям особой важности.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18.08.2015 N 78</w:t>
            <w:br/>
            <w:t>"О перечне должностей государственной гражданской служ...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51740&amp;date=17.07.2025&amp;dst=100067&amp;field=134" TargetMode = "External"/>
	<Relationship Id="rId8" Type="http://schemas.openxmlformats.org/officeDocument/2006/relationships/hyperlink" Target="https://login.consultant.ru/link/?req=doc&amp;base=LAW&amp;n=183027&amp;date=17.07.2025" TargetMode = "External"/>
	<Relationship Id="rId9" Type="http://schemas.openxmlformats.org/officeDocument/2006/relationships/hyperlink" Target="https://login.consultant.ru/link/?req=doc&amp;base=RLAW322&amp;n=122974&amp;date=17.07.2025&amp;dst=100034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Астраханской области от 18.08.2015 N 78
"О перечне должностей государственной гражданской службы Астраханской области в исполнительных органах государственной власти Астраханской области, при замещении которых государственным гражданским служащим Астраханской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</dc:title>
  <dcterms:created xsi:type="dcterms:W3CDTF">2025-07-17T12:18:23Z</dcterms:created>
</cp:coreProperties>
</file>