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Астраханской области от 06.09.2011 N 323</w:t>
              <w:br/>
              <w:t xml:space="preserve">(ред. от 21.06.2023)</w:t>
              <w:br/>
              <w:t xml:space="preserve">"Об уведомлении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представителя нанимателя о намерении выполнять иную оплачиваемую работу"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АСТРАХАНСКОЙ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6 сентября 2011 г. N 323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УВЕДОМЛЕНИИ ГОСУДАРСТВЕННЫМИ ГРАЖДАНСКИМИ СЛУЖАЩИМИ</w:t>
      </w:r>
    </w:p>
    <w:p>
      <w:pPr>
        <w:pStyle w:val="2"/>
        <w:jc w:val="center"/>
      </w:pPr>
      <w:r>
        <w:rPr>
          <w:sz w:val="24"/>
        </w:rPr>
        <w:t xml:space="preserve">АСТРАХАНСКОЙ ОБЛАСТИ, ЗАМЕЩАЮЩИМИ ДОЛЖНОСТИ ГОСУДАРСТВЕННОЙ</w:t>
      </w:r>
    </w:p>
    <w:p>
      <w:pPr>
        <w:pStyle w:val="2"/>
        <w:jc w:val="center"/>
      </w:pPr>
      <w:r>
        <w:rPr>
          <w:sz w:val="24"/>
        </w:rPr>
        <w:t xml:space="preserve">ГРАЖДАНСКОЙ СЛУЖБЫ АСТРАХАНСКОЙ ОБЛАСТИ В ИСПОЛНИТЕЛЬНЫХ</w:t>
      </w:r>
    </w:p>
    <w:p>
      <w:pPr>
        <w:pStyle w:val="2"/>
        <w:jc w:val="center"/>
      </w:pPr>
      <w:r>
        <w:rPr>
          <w:sz w:val="24"/>
        </w:rPr>
        <w:t xml:space="preserve">ОРГАНАХ АСТРАХАНСКОЙ ОБЛАСТИ, ПРЕДСТАВИТЕЛЯ НАНИМАТЕЛЯ</w:t>
      </w:r>
    </w:p>
    <w:p>
      <w:pPr>
        <w:pStyle w:val="2"/>
        <w:jc w:val="center"/>
      </w:pPr>
      <w:r>
        <w:rPr>
          <w:sz w:val="24"/>
        </w:rPr>
        <w:t xml:space="preserve">О НАМЕРЕНИИ ВЫПОЛНЯТЬ ИНУЮ ОПЛАЧИВАЕМУЮ РАБОТУ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03.02.2014 </w:t>
            </w:r>
            <w:hyperlink w:history="0" r:id="rId7" w:tooltip="Постановление Губернатора Астраханской области от 03.02.2014 N 7 &quot;О внесении изменений в постановление Губернатора Астраханской области от 06.09.2011 N 323&quot; {КонсультантПлюс}">
              <w:r>
                <w:rPr>
                  <w:sz w:val="24"/>
                  <w:color w:val="0000ff"/>
                </w:rPr>
                <w:t xml:space="preserve">N 7</w:t>
              </w:r>
            </w:hyperlink>
            <w:r>
              <w:rPr>
                <w:sz w:val="24"/>
                <w:color w:val="392c69"/>
              </w:rPr>
              <w:t xml:space="preserve">, от 21.06.2023 </w:t>
            </w:r>
            <w:hyperlink w:history="0" r:id="rId8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      <w:r>
                <w:rPr>
                  <w:sz w:val="24"/>
                  <w:color w:val="0000ff"/>
                </w:rPr>
                <w:t xml:space="preserve">N 70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частью 2 статьи 14</w:t>
        </w:r>
      </w:hyperlink>
      <w:r>
        <w:rPr>
          <w:sz w:val="24"/>
        </w:rPr>
        <w:t xml:space="preserve"> Федерального закона от 27.07.2004 N 79-ФЗ "О государственной гражданской службе Российской Федерации"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представителя нанимателя о намерении выполнять иную оплачиваемую работу.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21.06.2023 N 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Постановление вступает в силу по истечении 10 дней после дня его официального опубликования.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Астраханской области</w:t>
      </w:r>
    </w:p>
    <w:p>
      <w:pPr>
        <w:pStyle w:val="0"/>
        <w:jc w:val="right"/>
      </w:pPr>
      <w:r>
        <w:rPr>
          <w:sz w:val="24"/>
        </w:rPr>
        <w:t xml:space="preserve">А.А.ЖИЛКИН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Губернатора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6 сентября 2011 г. N 323</w:t>
      </w:r>
    </w:p>
    <w:p>
      <w:pPr>
        <w:pStyle w:val="0"/>
        <w:jc w:val="center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УВЕДОМЛЕНИЯ ГОСУДАРСТВЕННЫМИ ГРАЖДАНСКИМИ СЛУЖАЩИМИ</w:t>
      </w:r>
    </w:p>
    <w:p>
      <w:pPr>
        <w:pStyle w:val="2"/>
        <w:jc w:val="center"/>
      </w:pPr>
      <w:r>
        <w:rPr>
          <w:sz w:val="24"/>
        </w:rPr>
        <w:t xml:space="preserve">АСТРАХАНСКОЙ ОБЛАСТИ, ЗАМЕЩАЮЩИМИ ДОЛЖНОСТИ ГОСУДАРСТВЕННОЙ</w:t>
      </w:r>
    </w:p>
    <w:p>
      <w:pPr>
        <w:pStyle w:val="2"/>
        <w:jc w:val="center"/>
      </w:pPr>
      <w:r>
        <w:rPr>
          <w:sz w:val="24"/>
        </w:rPr>
        <w:t xml:space="preserve">ГРАЖДАНСКОЙ СЛУЖБЫ АСТРАХАНСКОЙ ОБЛАСТИ В ИСПОЛНИТЕЛЬНЫХ</w:t>
      </w:r>
    </w:p>
    <w:p>
      <w:pPr>
        <w:pStyle w:val="2"/>
        <w:jc w:val="center"/>
      </w:pPr>
      <w:r>
        <w:rPr>
          <w:sz w:val="24"/>
        </w:rPr>
        <w:t xml:space="preserve">ОРГАНАХ АСТРАХАНСКОЙ ОБЛАСТИ, ПРЕДСТАВИТЕЛЯ НАНИМАТЕЛЯ</w:t>
      </w:r>
    </w:p>
    <w:p>
      <w:pPr>
        <w:pStyle w:val="2"/>
        <w:jc w:val="center"/>
      </w:pPr>
      <w:r>
        <w:rPr>
          <w:sz w:val="24"/>
        </w:rPr>
        <w:t xml:space="preserve">О НАМЕРЕНИИ ВЫПОЛНЯТЬ ИНУЮ ОПЛАЧИВАЕМУЮ РАБОТУ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03.02.2014 </w:t>
            </w:r>
            <w:hyperlink w:history="0" r:id="rId11" w:tooltip="Постановление Губернатора Астраханской области от 03.02.2014 N 7 &quot;О внесении изменений в постановление Губернатора Астраханской области от 06.09.2011 N 323&quot; {КонсультантПлюс}">
              <w:r>
                <w:rPr>
                  <w:sz w:val="24"/>
                  <w:color w:val="0000ff"/>
                </w:rPr>
                <w:t xml:space="preserve">N 7</w:t>
              </w:r>
            </w:hyperlink>
            <w:r>
              <w:rPr>
                <w:sz w:val="24"/>
                <w:color w:val="392c69"/>
              </w:rPr>
              <w:t xml:space="preserve">, от 21.06.2023 </w:t>
            </w:r>
            <w:hyperlink w:history="0" r:id="rId12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      <w:r>
                <w:rPr>
                  <w:sz w:val="24"/>
                  <w:color w:val="0000ff"/>
                </w:rPr>
                <w:t xml:space="preserve">N 70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представителя нанимателя о намерении выполнять иную оплачиваемую работу (далее - Порядок) разработан в целях реализации законодательства о государственной гражданской службе и устанавливает процедуру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 (далее - гражданские служащие), представителя нанимателя о намерении выполнять иную оплачиваемую работу, порядок регистрации уведомлений о намерении выполнять иную оплачиваемую работу (далее - уведомления), а также форму уведомления о намерении выполнять иную оплачиваемую работу.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3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21.06.2023 N 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Уведомление составляется гражданским служащим по </w:t>
      </w:r>
      <w:hyperlink w:history="0" w:anchor="P90" w:tooltip="                                Уведомление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согласно приложению N 1 к Порядку.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21.06.2023 N 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должно быть представлено не менее чем за 15 рабочих дней до начала выполнения иной оплачиваемой работы.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5" w:tooltip="Постановление Губернатора Астраханской области от 03.02.2014 N 7 &quot;О внесении изменений в постановление Губернатора Астраханской области от 06.09.2011 N 32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03.02.2014 N 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Гражданские служащие (за исключением гражданских служащих, указанных в пункте 4 Порядка) представляют уведомления на имя представителя нанимателя, в кадровое подразделение (должностному лицу, осуществляющему кадровую работу) исполнительного органа Астраханской области, в котором гражданский служащий замещает должность государственной гражданской службы Астраханской области.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16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21.06.2023 N 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Гражданские служащие, замещающие должности государственной гражданской службы Астраханской области, назначение на которые и освобождение от которых осуществляются Губернатором Астраханской области (за исключением гражданских служащих, указанных в абзаце втором настоящего пункта), представляют уведомления на имя Губернатора Астраханской области в управление государственной гражданской службы и кадров администрации Губернатора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Гражданские служащие, замещающие должности государственной гражданской службы Астраханской области, назначение на которые и освобождение от которых осуществляются Губернатором Астраханской области, в министерстве региональной безопасности Астраханской области, представляют уведомления на имя Губернатора Астраханской области в кадровое подразделение министерства региональной безопасности Астраханской области.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17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21.06.2023 N 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Уведомление регистрируется в день поступления в журнале регистрации уведомлений государственными гражданскими служащими Астраханской области представителя нанимателя по </w:t>
      </w:r>
      <w:hyperlink w:history="0" w:anchor="P121" w:tooltip="ЖУРНАЛ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согласно приложению N 2 к Порядку и в течение трех рабочих дней со дня регистрации направляется представителю нанимателя на рассмотрение.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Копия зарегистрированного уведомления в день регистрации выдается гражданскому служащему на руки под роспись.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(последнее - при наличии) и должности лица, зарегистрировавшего данное уведомление.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21.06.2023 N 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Представитель нанимателя в течение 7 рабочих дней со дня регистрации уведомления рассматривает его и принимает одно из следующих решений: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Губернатора Астраханской области от 03.02.2014 N 7 &quot;О внесении изменений в постановление Губернатора Астраханской области от 06.09.2011 N 32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03.02.2014 N 7)</w:t>
      </w:r>
    </w:p>
    <w:bookmarkStart w:id="60" w:name="P60"/>
    <w:bookmarkEnd w:id="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7.1. Приобщить представленное гражданским служащим уведомление к личному делу гражданского служащего.</w:t>
      </w:r>
    </w:p>
    <w:bookmarkStart w:id="61" w:name="P61"/>
    <w:bookmarkEnd w:id="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 В случае, если в выполнении гражданским служащим иной оплачиваемой работы он усматривает конфликт интересов, в течение двух рабочих дней со дня принятия такого решения направляет уведомление в соответствующую комиссию по соблюдению требований к служебному поведению государственных гражданских служащих в исполнительном органе Астраханской области и урегулированию конфликта интересов.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21.06.2023 N 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Результаты рассмотрения уведомления направляются гражданским служащим: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 </w:t>
      </w:r>
      <w:hyperlink w:history="0" w:anchor="P60" w:tooltip="7.1. Приобщить представленное гражданским служащим уведомление к личному делу гражданского служащего.">
        <w:r>
          <w:rPr>
            <w:sz w:val="24"/>
            <w:color w:val="0000ff"/>
          </w:rPr>
          <w:t xml:space="preserve">подпункту 7.1 пункта 7</w:t>
        </w:r>
      </w:hyperlink>
      <w:r>
        <w:rPr>
          <w:sz w:val="24"/>
        </w:rPr>
        <w:t xml:space="preserve"> настоящего Порядка - в течение двух дней со дня наложения соответствующей резолюции представителем нанимателя;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 </w:t>
      </w:r>
      <w:hyperlink w:history="0" w:anchor="P61" w:tooltip="7.2. В случае, если в выполнении гражданским служащим иной оплачиваемой работы он усматривает конфликт интересов, в течение двух рабочих дней со дня принятия такого решения направляет уведомление в соответствующую комиссию по соблюдению требований к служебному поведению государственных гражданских служащих в исполнительном органе Астраханской области и урегулированию конфликта интересов.">
        <w:r>
          <w:rPr>
            <w:sz w:val="24"/>
            <w:color w:val="0000ff"/>
          </w:rPr>
          <w:t xml:space="preserve">подпункту 7.2 пункта 7</w:t>
        </w:r>
      </w:hyperlink>
      <w:r>
        <w:rPr>
          <w:sz w:val="24"/>
        </w:rPr>
        <w:t xml:space="preserve"> настоящего Порядка - в сроки, установленные </w:t>
      </w:r>
      <w:hyperlink w:history="0" r:id="rId21" w:tooltip="Постановление Губернатора Астраханской области от 23.07.2010 N 296 (ред. от 12.04.2023) &quot;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 в исполнительных органах государственной власти Астраханской области и урегулированию конфликта интересов".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2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21.06.2023 N 70)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(наименование должности, инициалы,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фамилия представителя нанимателя)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  от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(наименование должности, структурное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подразделение исполнительного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Астраханской области, Ф.И.О.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гражданского служащего)</w:t>
      </w:r>
    </w:p>
    <w:p>
      <w:pPr>
        <w:pStyle w:val="1"/>
        <w:jc w:val="both"/>
      </w:pPr>
      <w:r>
        <w:rPr>
          <w:sz w:val="20"/>
        </w:rPr>
      </w:r>
    </w:p>
    <w:bookmarkStart w:id="90" w:name="P90"/>
    <w:bookmarkEnd w:id="90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о намерении выполнять иную оплачиваемую работу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соответствии с </w:t>
      </w:r>
      <w:hyperlink w:history="0" r:id="rId23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частью 2 статьи 14</w:t>
        </w:r>
      </w:hyperlink>
      <w:r>
        <w:rPr>
          <w:sz w:val="20"/>
        </w:rPr>
        <w:t xml:space="preserve">  Федерального закона от  27.07.2004</w:t>
      </w:r>
    </w:p>
    <w:p>
      <w:pPr>
        <w:pStyle w:val="1"/>
        <w:jc w:val="both"/>
      </w:pPr>
      <w:r>
        <w:rPr>
          <w:sz w:val="20"/>
        </w:rPr>
        <w:t xml:space="preserve">N 79-ФЗ  "О  государственной   гражданской   службе  Российской  Федерации"</w:t>
      </w:r>
    </w:p>
    <w:p>
      <w:pPr>
        <w:pStyle w:val="1"/>
        <w:jc w:val="both"/>
      </w:pPr>
      <w:r>
        <w:rPr>
          <w:sz w:val="20"/>
        </w:rPr>
        <w:t xml:space="preserve">уведомляю Вас о том, что я намерен(а) выполнять иную оплачиваемую работу: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(указать сведения о деятельности, которую собирается осуществлять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государственный гражданский служащий Астраханской области (место работы,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должность, должностные обязанности), предполагаемую дату начала выполнения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соответствующей работы, предполагаемый график занятости, срок, в течение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которого будет осуществляться соответствующая деятельность, иное)</w:t>
      </w:r>
    </w:p>
    <w:p>
      <w:pPr>
        <w:pStyle w:val="1"/>
        <w:jc w:val="both"/>
      </w:pPr>
      <w:r>
        <w:rPr>
          <w:sz w:val="20"/>
        </w:rPr>
        <w:t xml:space="preserve">    Выполнение указанной работы не повлечет за собой конфликта интересов.</w:t>
      </w:r>
    </w:p>
    <w:p>
      <w:pPr>
        <w:pStyle w:val="1"/>
        <w:jc w:val="both"/>
      </w:pPr>
      <w:r>
        <w:rPr>
          <w:sz w:val="20"/>
        </w:rPr>
        <w:t xml:space="preserve">    При   выполнении   данной   работы   обязуюсь   соблюдать   требования,</w:t>
      </w:r>
    </w:p>
    <w:p>
      <w:pPr>
        <w:pStyle w:val="1"/>
        <w:jc w:val="both"/>
      </w:pPr>
      <w:r>
        <w:rPr>
          <w:sz w:val="20"/>
        </w:rPr>
        <w:t xml:space="preserve">предусмотренные  </w:t>
      </w:r>
      <w:hyperlink w:history="0" r:id="rId24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статьями 17</w:t>
        </w:r>
      </w:hyperlink>
      <w:r>
        <w:rPr>
          <w:sz w:val="20"/>
        </w:rPr>
        <w:t xml:space="preserve"> и </w:t>
      </w:r>
      <w:hyperlink w:history="0" r:id="rId25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Федерального закона от 27.07.2004 N 79-ФЗ</w:t>
      </w:r>
    </w:p>
    <w:p>
      <w:pPr>
        <w:pStyle w:val="1"/>
        <w:jc w:val="both"/>
      </w:pPr>
      <w:r>
        <w:rPr>
          <w:sz w:val="20"/>
        </w:rPr>
        <w:t xml:space="preserve">"О государственной гражданской службе Российской Федерации".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(личная подпись гражданского служащего, дата)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center"/>
      </w:pPr>
      <w:r>
        <w:rPr>
          <w:sz w:val="24"/>
        </w:rPr>
      </w:r>
    </w:p>
    <w:bookmarkStart w:id="121" w:name="P121"/>
    <w:bookmarkEnd w:id="121"/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УВЕДОМЛЕНИЙ ГОСУДАРСТВЕННЫМИ ГРАЖДАНСКИМИ</w:t>
      </w:r>
    </w:p>
    <w:p>
      <w:pPr>
        <w:pStyle w:val="0"/>
        <w:jc w:val="center"/>
      </w:pPr>
      <w:r>
        <w:rPr>
          <w:sz w:val="24"/>
        </w:rPr>
        <w:t xml:space="preserve">СЛУЖАЩИМИ АСТРАХАНСКОЙ ОБЛАСТИ ПРЕДСТАВИТЕЛЯ НАНИМАТЕЛЯ</w:t>
      </w:r>
    </w:p>
    <w:p>
      <w:pPr>
        <w:pStyle w:val="0"/>
        <w:jc w:val="center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474"/>
        <w:gridCol w:w="1871"/>
        <w:gridCol w:w="1650"/>
        <w:gridCol w:w="1701"/>
        <w:gridCol w:w="1587"/>
        <w:gridCol w:w="1815"/>
        <w:gridCol w:w="1928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регистрации уведомления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и должность государственного гражданского служащего, представившего уведомление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и подпись сотрудника, принявшего уведомление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направления уведомления представителю нанимателя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рассмотрения уведомления, краткое содержание резолюции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доведения до государственного гражданского служащего решения представителя нанимателя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6"/>
      <w:headerReference w:type="first" r:id="rId26"/>
      <w:footerReference w:type="default" r:id="rId27"/>
      <w:footerReference w:type="first" r:id="rId27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06.09.2011 N 323</w:t>
            <w:br/>
            <w:t>(ред. от 21.06.2023)</w:t>
            <w:br/>
            <w:t>"Об уведомлении государственными...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06.09.2011 N 323</w:t>
            <w:br/>
            <w:t>(ред. от 21.06.2023)</w:t>
            <w:br/>
            <w:t>"Об уведомлении государственными...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22&amp;n=52061&amp;date=17.07.2025&amp;dst=100005&amp;field=134" TargetMode = "External"/>
	<Relationship Id="rId8" Type="http://schemas.openxmlformats.org/officeDocument/2006/relationships/hyperlink" Target="https://login.consultant.ru/link/?req=doc&amp;base=RLAW322&amp;n=112993&amp;date=17.07.2025&amp;dst=100005&amp;field=134" TargetMode = "External"/>
	<Relationship Id="rId9" Type="http://schemas.openxmlformats.org/officeDocument/2006/relationships/hyperlink" Target="https://login.consultant.ru/link/?req=doc&amp;base=LAW&amp;n=483113&amp;date=17.07.2025&amp;dst=100122&amp;field=134" TargetMode = "External"/>
	<Relationship Id="rId10" Type="http://schemas.openxmlformats.org/officeDocument/2006/relationships/hyperlink" Target="https://login.consultant.ru/link/?req=doc&amp;base=RLAW322&amp;n=112993&amp;date=17.07.2025&amp;dst=100006&amp;field=134" TargetMode = "External"/>
	<Relationship Id="rId11" Type="http://schemas.openxmlformats.org/officeDocument/2006/relationships/hyperlink" Target="https://login.consultant.ru/link/?req=doc&amp;base=RLAW322&amp;n=52061&amp;date=17.07.2025&amp;dst=100005&amp;field=134" TargetMode = "External"/>
	<Relationship Id="rId12" Type="http://schemas.openxmlformats.org/officeDocument/2006/relationships/hyperlink" Target="https://login.consultant.ru/link/?req=doc&amp;base=RLAW322&amp;n=112993&amp;date=17.07.2025&amp;dst=100006&amp;field=134" TargetMode = "External"/>
	<Relationship Id="rId13" Type="http://schemas.openxmlformats.org/officeDocument/2006/relationships/hyperlink" Target="https://login.consultant.ru/link/?req=doc&amp;base=RLAW322&amp;n=112993&amp;date=17.07.2025&amp;dst=100009&amp;field=134" TargetMode = "External"/>
	<Relationship Id="rId14" Type="http://schemas.openxmlformats.org/officeDocument/2006/relationships/hyperlink" Target="https://login.consultant.ru/link/?req=doc&amp;base=RLAW322&amp;n=112993&amp;date=17.07.2025&amp;dst=100011&amp;field=134" TargetMode = "External"/>
	<Relationship Id="rId15" Type="http://schemas.openxmlformats.org/officeDocument/2006/relationships/hyperlink" Target="https://login.consultant.ru/link/?req=doc&amp;base=RLAW322&amp;n=52061&amp;date=17.07.2025&amp;dst=100006&amp;field=134" TargetMode = "External"/>
	<Relationship Id="rId16" Type="http://schemas.openxmlformats.org/officeDocument/2006/relationships/hyperlink" Target="https://login.consultant.ru/link/?req=doc&amp;base=RLAW322&amp;n=112993&amp;date=17.07.2025&amp;dst=100013&amp;field=134" TargetMode = "External"/>
	<Relationship Id="rId17" Type="http://schemas.openxmlformats.org/officeDocument/2006/relationships/hyperlink" Target="https://login.consultant.ru/link/?req=doc&amp;base=RLAW322&amp;n=112993&amp;date=17.07.2025&amp;dst=100015&amp;field=134" TargetMode = "External"/>
	<Relationship Id="rId18" Type="http://schemas.openxmlformats.org/officeDocument/2006/relationships/hyperlink" Target="https://login.consultant.ru/link/?req=doc&amp;base=RLAW322&amp;n=112993&amp;date=17.07.2025&amp;dst=100017&amp;field=134" TargetMode = "External"/>
	<Relationship Id="rId19" Type="http://schemas.openxmlformats.org/officeDocument/2006/relationships/hyperlink" Target="https://login.consultant.ru/link/?req=doc&amp;base=RLAW322&amp;n=52061&amp;date=17.07.2025&amp;dst=100009&amp;field=134" TargetMode = "External"/>
	<Relationship Id="rId20" Type="http://schemas.openxmlformats.org/officeDocument/2006/relationships/hyperlink" Target="https://login.consultant.ru/link/?req=doc&amp;base=RLAW322&amp;n=112993&amp;date=17.07.2025&amp;dst=100008&amp;field=134" TargetMode = "External"/>
	<Relationship Id="rId21" Type="http://schemas.openxmlformats.org/officeDocument/2006/relationships/hyperlink" Target="https://login.consultant.ru/link/?req=doc&amp;base=RLAW322&amp;n=111896&amp;date=17.07.2025" TargetMode = "External"/>
	<Relationship Id="rId22" Type="http://schemas.openxmlformats.org/officeDocument/2006/relationships/hyperlink" Target="https://login.consultant.ru/link/?req=doc&amp;base=RLAW322&amp;n=112993&amp;date=17.07.2025&amp;dst=100008&amp;field=134" TargetMode = "External"/>
	<Relationship Id="rId23" Type="http://schemas.openxmlformats.org/officeDocument/2006/relationships/hyperlink" Target="https://login.consultant.ru/link/?req=doc&amp;base=LAW&amp;n=483113&amp;date=17.07.2025&amp;dst=100122&amp;field=134" TargetMode = "External"/>
	<Relationship Id="rId24" Type="http://schemas.openxmlformats.org/officeDocument/2006/relationships/hyperlink" Target="https://login.consultant.ru/link/?req=doc&amp;base=LAW&amp;n=483113&amp;date=17.07.2025&amp;dst=100154&amp;field=134" TargetMode = "External"/>
	<Relationship Id="rId25" Type="http://schemas.openxmlformats.org/officeDocument/2006/relationships/hyperlink" Target="https://login.consultant.ru/link/?req=doc&amp;base=LAW&amp;n=483113&amp;date=17.07.2025&amp;dst=100179&amp;field=134" TargetMode = "External"/>
	<Relationship Id="rId26" Type="http://schemas.openxmlformats.org/officeDocument/2006/relationships/header" Target="header2.xml"/>
	<Relationship Id="rId27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06.09.2011 N 323
(ред. от 21.06.2023)
"Об уведомлении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представителя нанимателя о намерении выполнять иную оплачиваемую работу"</dc:title>
  <dcterms:created xsi:type="dcterms:W3CDTF">2025-07-17T12:08:49Z</dcterms:created>
</cp:coreProperties>
</file>