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4258EC">
        <w:rPr>
          <w:rFonts w:ascii="Times New Roman" w:hAnsi="Times New Roman" w:cs="Times New Roman"/>
          <w:b/>
          <w:sz w:val="28"/>
        </w:rPr>
        <w:t>январь 2024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 xml:space="preserve">вносимой гражданами платы за коммунальные услуги в муниципальных образованиях Астраханской области за </w:t>
      </w:r>
      <w:r w:rsidR="004258EC">
        <w:rPr>
          <w:rFonts w:ascii="Times New Roman" w:hAnsi="Times New Roman" w:cs="Times New Roman"/>
          <w:sz w:val="28"/>
          <w:szCs w:val="28"/>
        </w:rPr>
        <w:t>январь 2024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4258EC">
        <w:rPr>
          <w:rFonts w:ascii="Times New Roman" w:hAnsi="Times New Roman" w:cs="Times New Roman"/>
          <w:sz w:val="28"/>
          <w:szCs w:val="28"/>
        </w:rPr>
        <w:t>январь 2024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4258EC">
        <w:rPr>
          <w:rFonts w:ascii="Times New Roman" w:hAnsi="Times New Roman" w:cs="Times New Roman"/>
          <w:sz w:val="28"/>
          <w:szCs w:val="28"/>
        </w:rPr>
        <w:t>январь 2024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4F5379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BDC0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75</cp:revision>
  <cp:lastPrinted>2024-02-08T11:47:00Z</cp:lastPrinted>
  <dcterms:created xsi:type="dcterms:W3CDTF">2017-11-07T13:57:00Z</dcterms:created>
  <dcterms:modified xsi:type="dcterms:W3CDTF">2024-02-08T11:47:00Z</dcterms:modified>
</cp:coreProperties>
</file>