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357EF5">
        <w:rPr>
          <w:b/>
          <w:color w:val="323232"/>
          <w:spacing w:val="-2"/>
          <w:sz w:val="28"/>
          <w:szCs w:val="28"/>
        </w:rPr>
        <w:t>2</w:t>
      </w:r>
      <w:r w:rsidR="0067300C">
        <w:rPr>
          <w:b/>
          <w:color w:val="323232"/>
          <w:spacing w:val="-2"/>
          <w:sz w:val="28"/>
          <w:szCs w:val="28"/>
        </w:rPr>
        <w:t>7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67300C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A1CB9" w:rsidRPr="000A6EA1" w:rsidRDefault="00DA1CB9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33F3" w:rsidRPr="00000782" w:rsidRDefault="00FF5EA6" w:rsidP="0067300C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000782">
        <w:rPr>
          <w:sz w:val="28"/>
          <w:szCs w:val="26"/>
        </w:rPr>
        <w:t xml:space="preserve"> </w:t>
      </w:r>
      <w:r w:rsidR="00357EF5" w:rsidRPr="00000782">
        <w:rPr>
          <w:sz w:val="28"/>
          <w:szCs w:val="26"/>
        </w:rPr>
        <w:t xml:space="preserve">Об </w:t>
      </w:r>
      <w:r w:rsidR="0067300C" w:rsidRPr="0067300C">
        <w:rPr>
          <w:sz w:val="28"/>
          <w:szCs w:val="26"/>
        </w:rPr>
        <w:t>установлении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газораспределение», расположенным на территории Астраханской области, на 2025 год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FF5EA6" w:rsidRDefault="00B55F52" w:rsidP="0067300C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 w:rsidR="00357EF5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357EF5">
        <w:rPr>
          <w:bCs/>
          <w:sz w:val="28"/>
          <w:szCs w:val="28"/>
        </w:rPr>
        <w:t xml:space="preserve">заместитель </w:t>
      </w:r>
      <w:r w:rsidR="00195DDE">
        <w:rPr>
          <w:bCs/>
          <w:sz w:val="28"/>
          <w:szCs w:val="28"/>
        </w:rPr>
        <w:t>начальник</w:t>
      </w:r>
      <w:r w:rsidR="00357EF5">
        <w:rPr>
          <w:bCs/>
          <w:sz w:val="28"/>
          <w:szCs w:val="28"/>
        </w:rPr>
        <w:t>а</w:t>
      </w:r>
      <w:r w:rsidR="00195DDE">
        <w:rPr>
          <w:bCs/>
          <w:sz w:val="28"/>
          <w:szCs w:val="28"/>
        </w:rPr>
        <w:t xml:space="preserve"> отдела</w:t>
      </w:r>
    </w:p>
    <w:p w:rsidR="0030737A" w:rsidRDefault="00B55F52" w:rsidP="00F702C8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EE3F1E" w:rsidRDefault="0067300C" w:rsidP="0030737A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0737A" w:rsidRPr="0030737A">
        <w:rPr>
          <w:bCs/>
          <w:sz w:val="28"/>
          <w:szCs w:val="28"/>
        </w:rPr>
        <w:t>представители АО «Газпром газораспределение».</w:t>
      </w:r>
    </w:p>
    <w:p w:rsidR="004824FE" w:rsidRDefault="004824FE" w:rsidP="0030737A">
      <w:pPr>
        <w:pStyle w:val="a3"/>
        <w:ind w:left="928" w:firstLine="65"/>
        <w:jc w:val="both"/>
        <w:rPr>
          <w:bCs/>
          <w:sz w:val="28"/>
          <w:szCs w:val="28"/>
        </w:rPr>
      </w:pPr>
    </w:p>
    <w:p w:rsidR="004824FE" w:rsidRDefault="004824FE" w:rsidP="004824F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824FE">
        <w:rPr>
          <w:bCs/>
          <w:sz w:val="28"/>
          <w:szCs w:val="28"/>
        </w:rPr>
        <w:t>О пересмотре расходов на оплату труда, учтенных ООО «Астраханские тепловые сети» при установлении тарифов на тепловую энергию (мощность) на 2025 год</w:t>
      </w:r>
    </w:p>
    <w:p w:rsidR="004824FE" w:rsidRPr="00510DC0" w:rsidRDefault="004824FE" w:rsidP="004824FE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4824FE" w:rsidRDefault="004824FE" w:rsidP="004824FE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Потапова Елена Владимировна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</w:t>
      </w:r>
    </w:p>
    <w:p w:rsidR="004824FE" w:rsidRDefault="004824FE" w:rsidP="004824FE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4824FE" w:rsidRDefault="004824FE" w:rsidP="004824F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представители ООО «Астраханские тепловые сети».</w:t>
      </w:r>
    </w:p>
    <w:p w:rsidR="0025195F" w:rsidRDefault="0025195F" w:rsidP="0030737A">
      <w:pPr>
        <w:pStyle w:val="a3"/>
        <w:ind w:left="928" w:firstLine="65"/>
        <w:jc w:val="both"/>
        <w:rPr>
          <w:bCs/>
          <w:sz w:val="28"/>
          <w:szCs w:val="28"/>
        </w:rPr>
      </w:pPr>
    </w:p>
    <w:p w:rsidR="0025195F" w:rsidRPr="0025195F" w:rsidRDefault="0025195F" w:rsidP="0025195F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25195F">
        <w:rPr>
          <w:bCs/>
          <w:sz w:val="28"/>
          <w:szCs w:val="28"/>
        </w:rPr>
        <w:t>Об установлении МУП «Лотос» тарифов на тепловую энергию (мощность) на 2025 – 2027 годы (пос. Володарский)</w:t>
      </w:r>
    </w:p>
    <w:p w:rsidR="0025195F" w:rsidRDefault="0025195F" w:rsidP="0025195F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25195F">
        <w:rPr>
          <w:bCs/>
          <w:sz w:val="28"/>
          <w:szCs w:val="28"/>
        </w:rPr>
        <w:t>Об установлении МУП «Лотос» тарифов на тепловую энергию (мощность) на 2025 – 2027 годы (нас. пункты Козлово, Цветное)</w:t>
      </w:r>
    </w:p>
    <w:p w:rsidR="0025195F" w:rsidRPr="00510DC0" w:rsidRDefault="0025195F" w:rsidP="0025195F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25195F" w:rsidRDefault="0025195F" w:rsidP="0025195F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Сивриткина Мария Алексеевна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заведующий сектором</w:t>
      </w:r>
    </w:p>
    <w:p w:rsidR="0025195F" w:rsidRDefault="0025195F" w:rsidP="0025195F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030A94">
        <w:rPr>
          <w:bCs/>
          <w:sz w:val="28"/>
          <w:szCs w:val="28"/>
        </w:rPr>
        <w:t>- нет.</w:t>
      </w:r>
    </w:p>
    <w:p w:rsidR="004824FE" w:rsidRPr="00DA1CB9" w:rsidRDefault="004824FE" w:rsidP="00DA1CB9">
      <w:pPr>
        <w:jc w:val="both"/>
        <w:rPr>
          <w:bCs/>
          <w:sz w:val="28"/>
          <w:szCs w:val="28"/>
        </w:rPr>
      </w:pPr>
    </w:p>
    <w:p w:rsidR="00DA1CB9" w:rsidRPr="00DA1CB9" w:rsidRDefault="00DA1CB9" w:rsidP="00DA1CB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DA1CB9">
        <w:rPr>
          <w:bCs/>
          <w:sz w:val="28"/>
          <w:szCs w:val="28"/>
        </w:rPr>
        <w:t>О признании утратившими силу постановлений службы по</w:t>
      </w:r>
      <w:r>
        <w:rPr>
          <w:bCs/>
          <w:sz w:val="28"/>
          <w:szCs w:val="28"/>
        </w:rPr>
        <w:t xml:space="preserve"> </w:t>
      </w:r>
      <w:r w:rsidRPr="00DA1CB9">
        <w:rPr>
          <w:bCs/>
          <w:sz w:val="28"/>
          <w:szCs w:val="28"/>
        </w:rPr>
        <w:t>тарифа</w:t>
      </w:r>
      <w:r>
        <w:rPr>
          <w:bCs/>
          <w:sz w:val="28"/>
          <w:szCs w:val="28"/>
        </w:rPr>
        <w:t>м</w:t>
      </w:r>
      <w:r w:rsidRPr="00DA1CB9">
        <w:rPr>
          <w:bCs/>
          <w:sz w:val="28"/>
          <w:szCs w:val="28"/>
        </w:rPr>
        <w:t xml:space="preserve"> Астраханской области (АО «ТЭЦ – Северная»)</w:t>
      </w:r>
    </w:p>
    <w:p w:rsidR="000E2D50" w:rsidRPr="00DA1CB9" w:rsidRDefault="000E2D50" w:rsidP="00DA1CB9">
      <w:pPr>
        <w:pStyle w:val="a3"/>
        <w:ind w:left="786"/>
        <w:jc w:val="both"/>
        <w:rPr>
          <w:b/>
          <w:sz w:val="28"/>
          <w:szCs w:val="28"/>
          <w:u w:val="single"/>
        </w:rPr>
      </w:pPr>
      <w:r w:rsidRPr="00DA1CB9">
        <w:rPr>
          <w:b/>
          <w:sz w:val="28"/>
          <w:szCs w:val="28"/>
          <w:u w:val="single"/>
        </w:rPr>
        <w:t>Докладчик:</w:t>
      </w:r>
    </w:p>
    <w:p w:rsidR="000E2D50" w:rsidRPr="000E2D50" w:rsidRDefault="000E2D50" w:rsidP="000E2D50">
      <w:pPr>
        <w:pStyle w:val="a3"/>
        <w:ind w:left="928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>- Чунаева Татьяна Анатольевна – заведующий сектором отдела</w:t>
      </w:r>
    </w:p>
    <w:p w:rsidR="007A5E17" w:rsidRDefault="000E2D50" w:rsidP="00DA1CB9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  <w:r w:rsidRPr="000E2D50">
        <w:rPr>
          <w:bCs/>
          <w:sz w:val="28"/>
          <w:szCs w:val="28"/>
        </w:rPr>
        <w:t xml:space="preserve">- </w:t>
      </w:r>
      <w:r w:rsidR="00DA1CB9">
        <w:rPr>
          <w:bCs/>
          <w:sz w:val="28"/>
          <w:szCs w:val="28"/>
        </w:rPr>
        <w:t>нет.</w:t>
      </w:r>
    </w:p>
    <w:p w:rsidR="00DA1CB9" w:rsidRDefault="00DA1CB9" w:rsidP="00DA1CB9">
      <w:pPr>
        <w:pStyle w:val="a3"/>
        <w:ind w:left="786"/>
        <w:jc w:val="both"/>
        <w:rPr>
          <w:sz w:val="26"/>
          <w:szCs w:val="26"/>
        </w:rPr>
      </w:pPr>
    </w:p>
    <w:p w:rsidR="00DA1CB9" w:rsidRDefault="00DA1CB9" w:rsidP="00DA1CB9">
      <w:pPr>
        <w:pStyle w:val="a3"/>
        <w:ind w:left="786"/>
        <w:jc w:val="both"/>
        <w:rPr>
          <w:sz w:val="26"/>
          <w:szCs w:val="26"/>
        </w:rPr>
      </w:pPr>
    </w:p>
    <w:p w:rsidR="00DA1CB9" w:rsidRPr="00516BC4" w:rsidRDefault="00DA1CB9" w:rsidP="00DA1CB9">
      <w:pPr>
        <w:pStyle w:val="a3"/>
        <w:ind w:left="786"/>
        <w:jc w:val="both"/>
        <w:rPr>
          <w:sz w:val="26"/>
          <w:szCs w:val="26"/>
        </w:rPr>
      </w:pPr>
      <w:bookmarkStart w:id="0" w:name="_GoBack"/>
      <w:bookmarkEnd w:id="0"/>
    </w:p>
    <w:p w:rsidR="00516BC4" w:rsidRPr="000E2D50" w:rsidRDefault="00516BC4" w:rsidP="00516BC4">
      <w:pPr>
        <w:pStyle w:val="a3"/>
        <w:ind w:left="1276"/>
        <w:jc w:val="both"/>
        <w:rPr>
          <w:sz w:val="26"/>
          <w:szCs w:val="26"/>
        </w:rPr>
      </w:pPr>
    </w:p>
    <w:p w:rsidR="0025195F" w:rsidRPr="00516BC4" w:rsidRDefault="00516BC4" w:rsidP="00516BC4">
      <w:pPr>
        <w:pStyle w:val="a3"/>
        <w:numPr>
          <w:ilvl w:val="0"/>
          <w:numId w:val="8"/>
        </w:numPr>
        <w:ind w:left="786"/>
        <w:jc w:val="both"/>
        <w:rPr>
          <w:sz w:val="32"/>
          <w:szCs w:val="28"/>
        </w:rPr>
      </w:pPr>
      <w:r w:rsidRPr="00516BC4">
        <w:rPr>
          <w:sz w:val="28"/>
          <w:szCs w:val="26"/>
        </w:rPr>
        <w:lastRenderedPageBreak/>
        <w:t>О внесении изменений в постановления службы по тарифам Астраханской области от 28.11.2022 № 185 и от 10.12.2024 № 92</w:t>
      </w:r>
    </w:p>
    <w:p w:rsidR="00516BC4" w:rsidRPr="00510DC0" w:rsidRDefault="00516BC4" w:rsidP="00516BC4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6BC4" w:rsidRDefault="00516BC4" w:rsidP="00516BC4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Попова Екатерина Ивановна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начальник отдела</w:t>
      </w:r>
    </w:p>
    <w:p w:rsidR="00516BC4" w:rsidRDefault="00516BC4" w:rsidP="00516BC4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516BC4" w:rsidRDefault="00516BC4" w:rsidP="00516BC4">
      <w:pPr>
        <w:pStyle w:val="a3"/>
        <w:ind w:left="1790" w:hanging="797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sz w:val="27"/>
          <w:szCs w:val="27"/>
        </w:rPr>
        <w:t>Салыхов</w:t>
      </w:r>
      <w:proofErr w:type="spellEnd"/>
      <w:r>
        <w:rPr>
          <w:sz w:val="27"/>
          <w:szCs w:val="27"/>
        </w:rPr>
        <w:t xml:space="preserve"> Наиль Рашидович – представитель Ассоциации НП «Совет рынка»</w:t>
      </w:r>
    </w:p>
    <w:p w:rsidR="00516BC4" w:rsidRDefault="00516BC4" w:rsidP="00516BC4">
      <w:pPr>
        <w:pStyle w:val="a3"/>
        <w:ind w:left="1790" w:hanging="797"/>
        <w:jc w:val="both"/>
        <w:rPr>
          <w:sz w:val="27"/>
          <w:szCs w:val="27"/>
        </w:rPr>
      </w:pPr>
      <w:r>
        <w:rPr>
          <w:sz w:val="27"/>
          <w:szCs w:val="27"/>
        </w:rPr>
        <w:t>- представители ПАО «Россети Юг» – «Астраханьэнерго».</w:t>
      </w:r>
    </w:p>
    <w:p w:rsidR="00516BC4" w:rsidRDefault="00516BC4" w:rsidP="00516BC4">
      <w:pPr>
        <w:pStyle w:val="a3"/>
        <w:ind w:left="928" w:hanging="2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516BC4" w:rsidRPr="00516BC4" w:rsidRDefault="00516BC4" w:rsidP="00516BC4">
      <w:pPr>
        <w:pStyle w:val="a3"/>
        <w:ind w:left="786"/>
        <w:jc w:val="both"/>
        <w:rPr>
          <w:sz w:val="32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250064"/>
    <w:rsid w:val="0025195F"/>
    <w:rsid w:val="00255ABC"/>
    <w:rsid w:val="002E23BF"/>
    <w:rsid w:val="0030737A"/>
    <w:rsid w:val="00357EF5"/>
    <w:rsid w:val="00375EDF"/>
    <w:rsid w:val="00382757"/>
    <w:rsid w:val="003C3700"/>
    <w:rsid w:val="003D6B10"/>
    <w:rsid w:val="004371CA"/>
    <w:rsid w:val="0045084D"/>
    <w:rsid w:val="00461319"/>
    <w:rsid w:val="004824FE"/>
    <w:rsid w:val="004D5999"/>
    <w:rsid w:val="004E6F5F"/>
    <w:rsid w:val="00510DC0"/>
    <w:rsid w:val="00516BC4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8E2358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A1CB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3F1E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A663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03BC-5440-4177-AD7D-9ACBD06D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2024-12-27T08:07:00Z</dcterms:created>
  <dcterms:modified xsi:type="dcterms:W3CDTF">2024-12-27T08:11:00Z</dcterms:modified>
</cp:coreProperties>
</file>