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C831AC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15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н</w:t>
      </w:r>
      <w:r w:rsidR="00E74517">
        <w:rPr>
          <w:b/>
          <w:color w:val="323232"/>
          <w:spacing w:val="-2"/>
          <w:sz w:val="28"/>
          <w:szCs w:val="28"/>
        </w:rPr>
        <w:t>о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C97573" w:rsidRDefault="00C97573" w:rsidP="00CF517B">
      <w:pPr>
        <w:ind w:firstLine="567"/>
        <w:jc w:val="both"/>
        <w:rPr>
          <w:bCs/>
          <w:sz w:val="28"/>
          <w:szCs w:val="28"/>
        </w:rPr>
      </w:pPr>
    </w:p>
    <w:p w:rsidR="009346F5" w:rsidRDefault="009346F5" w:rsidP="00CF517B">
      <w:pPr>
        <w:ind w:firstLine="567"/>
        <w:jc w:val="both"/>
        <w:rPr>
          <w:bCs/>
          <w:sz w:val="28"/>
          <w:szCs w:val="28"/>
        </w:rPr>
      </w:pPr>
    </w:p>
    <w:p w:rsidR="00AF2F97" w:rsidRPr="005838E0" w:rsidRDefault="00AF4D77" w:rsidP="00AF4D7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AF4D77">
        <w:rPr>
          <w:sz w:val="28"/>
        </w:rPr>
        <w:t>Об установлении платы за технологическое присоединение газоиспользующего оборудования к газораспределительным сетям АО «Газпром газораспределение», расположенным на территории Астраханской области, на 2024 год</w:t>
      </w:r>
      <w:r w:rsidR="00C831AC">
        <w:rPr>
          <w:sz w:val="28"/>
        </w:rPr>
        <w:t xml:space="preserve"> 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5838E0"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22325E" w:rsidRDefault="0022325E" w:rsidP="0022325E">
      <w:pPr>
        <w:pStyle w:val="a3"/>
        <w:ind w:left="928" w:hanging="361"/>
        <w:rPr>
          <w:bCs/>
          <w:sz w:val="28"/>
          <w:szCs w:val="28"/>
        </w:rPr>
      </w:pPr>
      <w:r w:rsidRPr="003417BA">
        <w:rPr>
          <w:b/>
          <w:bCs/>
          <w:sz w:val="28"/>
          <w:szCs w:val="28"/>
          <w:u w:val="single"/>
        </w:rPr>
        <w:t>Приглашенные:</w:t>
      </w:r>
      <w:r w:rsidRPr="003417BA">
        <w:rPr>
          <w:bCs/>
          <w:sz w:val="28"/>
          <w:szCs w:val="28"/>
        </w:rPr>
        <w:t xml:space="preserve"> </w:t>
      </w:r>
    </w:p>
    <w:p w:rsidR="0022325E" w:rsidRPr="00E9708E" w:rsidRDefault="0022325E" w:rsidP="0022325E">
      <w:pPr>
        <w:ind w:left="993" w:right="-5" w:hanging="284"/>
        <w:jc w:val="both"/>
        <w:rPr>
          <w:sz w:val="28"/>
          <w:szCs w:val="28"/>
        </w:rPr>
      </w:pPr>
      <w:r w:rsidRPr="003417BA">
        <w:rPr>
          <w:bCs/>
          <w:sz w:val="28"/>
          <w:szCs w:val="28"/>
        </w:rPr>
        <w:t xml:space="preserve">- </w:t>
      </w:r>
      <w:r w:rsidRPr="00E9708E">
        <w:rPr>
          <w:sz w:val="28"/>
          <w:szCs w:val="28"/>
        </w:rPr>
        <w:t xml:space="preserve">Григорьева Гульнара </w:t>
      </w:r>
      <w:proofErr w:type="spellStart"/>
      <w:r w:rsidRPr="00E9708E">
        <w:rPr>
          <w:sz w:val="28"/>
          <w:szCs w:val="28"/>
        </w:rPr>
        <w:t>Рауфовна</w:t>
      </w:r>
      <w:proofErr w:type="spellEnd"/>
      <w:r w:rsidRPr="00E9708E">
        <w:rPr>
          <w:sz w:val="28"/>
          <w:szCs w:val="28"/>
        </w:rPr>
        <w:t xml:space="preserve"> – заместитель начальника управления реконструкции и технологического присоединения ООО «Газпром </w:t>
      </w:r>
      <w:proofErr w:type="spellStart"/>
      <w:r w:rsidRPr="00E9708E">
        <w:rPr>
          <w:sz w:val="28"/>
          <w:szCs w:val="28"/>
        </w:rPr>
        <w:t>межрегионгаз</w:t>
      </w:r>
      <w:proofErr w:type="spellEnd"/>
      <w:r w:rsidRPr="00E9708E">
        <w:rPr>
          <w:sz w:val="28"/>
          <w:szCs w:val="28"/>
        </w:rPr>
        <w:t>» (по видеоконференцсвязи);</w:t>
      </w:r>
    </w:p>
    <w:p w:rsidR="0022325E" w:rsidRDefault="0022325E" w:rsidP="0022325E">
      <w:pPr>
        <w:ind w:left="993" w:right="-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708E">
        <w:rPr>
          <w:sz w:val="28"/>
          <w:szCs w:val="28"/>
        </w:rPr>
        <w:t>Журавлев Евгений Владимирович – заместитель директора по экономике и финансам филиала АО «Газпром газораспределение» в Астраханской области по доверенности от 16.02.2023 № 2023-23;</w:t>
      </w:r>
    </w:p>
    <w:p w:rsidR="0022325E" w:rsidRDefault="0022325E" w:rsidP="0022325E">
      <w:pPr>
        <w:ind w:left="993" w:right="-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9708E">
        <w:rPr>
          <w:sz w:val="28"/>
          <w:szCs w:val="28"/>
        </w:rPr>
        <w:t>Животова</w:t>
      </w:r>
      <w:proofErr w:type="spellEnd"/>
      <w:r w:rsidRPr="00E9708E">
        <w:rPr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</w:t>
      </w:r>
      <w:r>
        <w:rPr>
          <w:sz w:val="28"/>
          <w:szCs w:val="28"/>
        </w:rPr>
        <w:t>.</w:t>
      </w:r>
      <w:r w:rsidRPr="00E9708E">
        <w:rPr>
          <w:sz w:val="28"/>
          <w:szCs w:val="28"/>
        </w:rPr>
        <w:t xml:space="preserve"> </w:t>
      </w:r>
    </w:p>
    <w:p w:rsidR="005377F3" w:rsidRDefault="005377F3" w:rsidP="0022325E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5377F3" w:rsidRDefault="00AF4D77" w:rsidP="00AF4D77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AF4D77">
        <w:rPr>
          <w:bCs/>
          <w:sz w:val="28"/>
          <w:szCs w:val="28"/>
        </w:rPr>
        <w:t>Принятие решения о величине понижающих коэффициентов к тарифам на электрическую энергию для населения Астраханской области на 2024 год</w:t>
      </w:r>
      <w:r w:rsidR="00C831AC">
        <w:rPr>
          <w:bCs/>
          <w:sz w:val="28"/>
          <w:szCs w:val="28"/>
        </w:rPr>
        <w:t xml:space="preserve"> </w:t>
      </w:r>
    </w:p>
    <w:p w:rsidR="005377F3" w:rsidRPr="005377F3" w:rsidRDefault="005377F3" w:rsidP="005377F3">
      <w:pPr>
        <w:ind w:left="1276" w:hanging="709"/>
        <w:jc w:val="both"/>
        <w:rPr>
          <w:b/>
          <w:sz w:val="28"/>
          <w:szCs w:val="28"/>
          <w:u w:val="single"/>
        </w:rPr>
      </w:pPr>
      <w:r w:rsidRPr="005377F3">
        <w:rPr>
          <w:b/>
          <w:sz w:val="28"/>
          <w:szCs w:val="28"/>
          <w:u w:val="single"/>
        </w:rPr>
        <w:t>Докладчики:</w:t>
      </w:r>
    </w:p>
    <w:p w:rsidR="005377F3" w:rsidRDefault="005377F3" w:rsidP="005377F3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C831AC">
        <w:rPr>
          <w:bCs/>
          <w:sz w:val="28"/>
          <w:szCs w:val="28"/>
        </w:rPr>
        <w:t>Герасимова Наталья Иванова</w:t>
      </w:r>
      <w:r>
        <w:rPr>
          <w:bCs/>
          <w:sz w:val="28"/>
          <w:szCs w:val="28"/>
        </w:rPr>
        <w:t xml:space="preserve"> – </w:t>
      </w:r>
      <w:r w:rsidR="00C831AC">
        <w:rPr>
          <w:bCs/>
          <w:sz w:val="28"/>
          <w:szCs w:val="28"/>
        </w:rPr>
        <w:t>главный специалист</w:t>
      </w:r>
    </w:p>
    <w:p w:rsidR="005377F3" w:rsidRDefault="005377F3" w:rsidP="005377F3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C831AC" w:rsidRDefault="00C831AC" w:rsidP="00C831AC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C831AC" w:rsidRPr="005377F3" w:rsidRDefault="00C831AC" w:rsidP="00C831AC">
      <w:pPr>
        <w:ind w:firstLine="567"/>
        <w:jc w:val="both"/>
        <w:rPr>
          <w:bCs/>
          <w:sz w:val="28"/>
          <w:szCs w:val="28"/>
        </w:rPr>
      </w:pPr>
    </w:p>
    <w:p w:rsidR="00C831AC" w:rsidRDefault="00C831AC" w:rsidP="00C831AC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0A6355" w:rsidRPr="005C33EE" w:rsidRDefault="000A6355" w:rsidP="00C831AC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2325E"/>
    <w:rsid w:val="0023683D"/>
    <w:rsid w:val="00237F63"/>
    <w:rsid w:val="00250064"/>
    <w:rsid w:val="00255ABC"/>
    <w:rsid w:val="00284E9F"/>
    <w:rsid w:val="002A5590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377F3"/>
    <w:rsid w:val="00545375"/>
    <w:rsid w:val="005838E0"/>
    <w:rsid w:val="005A375A"/>
    <w:rsid w:val="005C33EE"/>
    <w:rsid w:val="005E2EB5"/>
    <w:rsid w:val="005E4667"/>
    <w:rsid w:val="006149CC"/>
    <w:rsid w:val="00623D78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C4F96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346F5"/>
    <w:rsid w:val="00971FEE"/>
    <w:rsid w:val="009E0C24"/>
    <w:rsid w:val="009E64FE"/>
    <w:rsid w:val="00A34256"/>
    <w:rsid w:val="00AB1F2B"/>
    <w:rsid w:val="00AB57B8"/>
    <w:rsid w:val="00AC2260"/>
    <w:rsid w:val="00AC3AA1"/>
    <w:rsid w:val="00AF2F97"/>
    <w:rsid w:val="00AF4D77"/>
    <w:rsid w:val="00B037C6"/>
    <w:rsid w:val="00B053BF"/>
    <w:rsid w:val="00B33480"/>
    <w:rsid w:val="00B355C6"/>
    <w:rsid w:val="00BF026B"/>
    <w:rsid w:val="00C01F37"/>
    <w:rsid w:val="00C831AC"/>
    <w:rsid w:val="00C97573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74517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D7C1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2023-11-14T13:28:00Z</cp:lastPrinted>
  <dcterms:created xsi:type="dcterms:W3CDTF">2023-11-14T07:36:00Z</dcterms:created>
  <dcterms:modified xsi:type="dcterms:W3CDTF">2023-11-14T13:28:00Z</dcterms:modified>
</cp:coreProperties>
</file>