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976A1" w:rsidRPr="001976A1" w:rsidTr="00197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6A1" w:rsidRPr="001976A1" w:rsidRDefault="001976A1" w:rsidP="001976A1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3877C8"/>
                <w:kern w:val="36"/>
                <w:sz w:val="35"/>
                <w:szCs w:val="35"/>
                <w:lang w:eastAsia="ru-RU"/>
              </w:rPr>
            </w:pPr>
            <w:r w:rsidRPr="001976A1">
              <w:rPr>
                <w:rFonts w:ascii="Arial" w:eastAsia="Times New Roman" w:hAnsi="Arial" w:cs="Arial"/>
                <w:b/>
                <w:bCs/>
                <w:caps/>
                <w:color w:val="3877C8"/>
                <w:kern w:val="36"/>
                <w:sz w:val="35"/>
                <w:szCs w:val="35"/>
                <w:lang w:eastAsia="ru-RU"/>
              </w:rPr>
              <w:t>УВЕДОМЛЕНИЕ О НАЧАЛЕ СБОРА ЗАМЕЧАНИЙ И ПРЕДЛОЖЕНИЙ В О</w:t>
            </w:r>
            <w:r w:rsidR="00C30FFE">
              <w:rPr>
                <w:rFonts w:ascii="Arial" w:eastAsia="Times New Roman" w:hAnsi="Arial" w:cs="Arial"/>
                <w:b/>
                <w:bCs/>
                <w:caps/>
                <w:color w:val="3877C8"/>
                <w:kern w:val="36"/>
                <w:sz w:val="35"/>
                <w:szCs w:val="35"/>
                <w:lang w:eastAsia="ru-RU"/>
              </w:rPr>
              <w:t>ТНОШЕНИИ ПРИНЯТЫХ СЛУЖБОЙ В 2021</w:t>
            </w:r>
            <w:r w:rsidRPr="001976A1">
              <w:rPr>
                <w:rFonts w:ascii="Arial" w:eastAsia="Times New Roman" w:hAnsi="Arial" w:cs="Arial"/>
                <w:b/>
                <w:bCs/>
                <w:caps/>
                <w:color w:val="3877C8"/>
                <w:kern w:val="36"/>
                <w:sz w:val="35"/>
                <w:szCs w:val="35"/>
                <w:lang w:eastAsia="ru-RU"/>
              </w:rPr>
              <w:t xml:space="preserve"> ГОДУ НОРМАТИВНЫХ ПРАВОВЫХ АКТОВ</w:t>
            </w:r>
          </w:p>
        </w:tc>
      </w:tr>
      <w:tr w:rsidR="001976A1" w:rsidRPr="001976A1" w:rsidTr="001976A1">
        <w:trPr>
          <w:tblCellSpacing w:w="0" w:type="dxa"/>
        </w:trPr>
        <w:tc>
          <w:tcPr>
            <w:tcW w:w="0" w:type="auto"/>
            <w:vAlign w:val="center"/>
            <w:hideMark/>
          </w:tcPr>
          <w:p w:rsidR="001976A1" w:rsidRPr="001976A1" w:rsidRDefault="001976A1" w:rsidP="001976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</w:pPr>
            <w:hyperlink r:id="rId4" w:history="1">
              <w:r w:rsidRPr="001976A1">
                <w:rPr>
                  <w:rFonts w:ascii="Tahoma" w:eastAsia="Times New Roman" w:hAnsi="Tahoma" w:cs="Tahoma"/>
                  <w:color w:val="2671C0"/>
                  <w:sz w:val="19"/>
                  <w:lang w:eastAsia="ru-RU"/>
                </w:rPr>
                <w:t>Перечень нормативно-правовых актов (постановлений) службы по тарифам Астра</w:t>
              </w:r>
              <w:r w:rsidR="00C30FFE">
                <w:rPr>
                  <w:rFonts w:ascii="Tahoma" w:eastAsia="Times New Roman" w:hAnsi="Tahoma" w:cs="Tahoma"/>
                  <w:color w:val="2671C0"/>
                  <w:sz w:val="19"/>
                  <w:lang w:eastAsia="ru-RU"/>
                </w:rPr>
                <w:t>ханской области, принятых в 2021</w:t>
              </w:r>
              <w:r w:rsidRPr="001976A1">
                <w:rPr>
                  <w:rFonts w:ascii="Tahoma" w:eastAsia="Times New Roman" w:hAnsi="Tahoma" w:cs="Tahoma"/>
                  <w:color w:val="2671C0"/>
                  <w:sz w:val="19"/>
                  <w:lang w:eastAsia="ru-RU"/>
                </w:rPr>
                <w:t xml:space="preserve"> году</w:t>
              </w:r>
            </w:hyperlink>
          </w:p>
          <w:p w:rsidR="001976A1" w:rsidRPr="001976A1" w:rsidRDefault="001976A1" w:rsidP="001976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УВЕДОМЛЕНИЕ</w:t>
            </w:r>
          </w:p>
          <w:p w:rsidR="001976A1" w:rsidRPr="001976A1" w:rsidRDefault="001976A1" w:rsidP="001976A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</w:pPr>
            <w:r w:rsidRPr="001976A1"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  <w:t> </w:t>
            </w:r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В целях выявления фактов нарушения антимонопольного законодательства, служба по тарифам Астраханской области (далее – Служба) уведомляет юридических и физических лиц о начале сбора замечаний и предложений в о</w:t>
            </w:r>
            <w:r w:rsidR="00C30FFE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тношении принятых Службой в 2021</w:t>
            </w:r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 xml:space="preserve"> году нормативных правовых актов.</w:t>
            </w:r>
          </w:p>
          <w:p w:rsidR="001976A1" w:rsidRPr="001976A1" w:rsidRDefault="001976A1" w:rsidP="001976A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</w:pPr>
            <w:r w:rsidRPr="001976A1"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  <w:t> </w:t>
            </w:r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Сбор предложений и замеча</w:t>
            </w:r>
            <w:r w:rsidR="00C30FFE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ний осуществляется в период с 13.01.2022 по 19.01.2022</w:t>
            </w:r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 xml:space="preserve"> года по адресу электронной почты Службы </w:t>
            </w:r>
            <w:proofErr w:type="spellStart"/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aslt</w:t>
            </w:r>
            <w:proofErr w:type="spellEnd"/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@</w:t>
            </w:r>
            <w:proofErr w:type="spellStart"/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astrobl</w:t>
            </w:r>
            <w:proofErr w:type="spellEnd"/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.</w:t>
            </w:r>
            <w:proofErr w:type="spellStart"/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val="en-US" w:eastAsia="ru-RU"/>
              </w:rPr>
              <w:t>ru</w:t>
            </w:r>
            <w:proofErr w:type="spellEnd"/>
            <w:r w:rsidRPr="001976A1">
              <w:rPr>
                <w:rFonts w:ascii="Arial" w:eastAsia="Times New Roman" w:hAnsi="Arial" w:cs="Arial"/>
                <w:color w:val="4F4F4F"/>
                <w:sz w:val="24"/>
                <w:szCs w:val="24"/>
                <w:lang w:eastAsia="ru-RU"/>
              </w:rPr>
              <w:t>.</w:t>
            </w:r>
          </w:p>
          <w:p w:rsidR="001976A1" w:rsidRPr="001976A1" w:rsidRDefault="001976A1" w:rsidP="001976A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</w:pPr>
            <w:hyperlink r:id="rId5" w:history="1">
              <w:r w:rsidRPr="001976A1">
                <w:rPr>
                  <w:rFonts w:ascii="Arial" w:eastAsia="Times New Roman" w:hAnsi="Arial" w:cs="Arial"/>
                  <w:color w:val="49577A"/>
                  <w:sz w:val="21"/>
                  <w:lang w:eastAsia="ru-RU"/>
                </w:rPr>
                <w:t>Перечень нормативных правовых актов, принятых службой по тарифам Астраханской области в 202</w:t>
              </w:r>
              <w:r w:rsidR="00C30FFE">
                <w:rPr>
                  <w:rFonts w:ascii="Arial" w:eastAsia="Times New Roman" w:hAnsi="Arial" w:cs="Arial"/>
                  <w:color w:val="49577A"/>
                  <w:sz w:val="21"/>
                  <w:lang w:eastAsia="ru-RU"/>
                </w:rPr>
                <w:t>1</w:t>
              </w:r>
              <w:r w:rsidRPr="001976A1">
                <w:rPr>
                  <w:rFonts w:ascii="Arial" w:eastAsia="Times New Roman" w:hAnsi="Arial" w:cs="Arial"/>
                  <w:color w:val="49577A"/>
                  <w:sz w:val="21"/>
                  <w:lang w:eastAsia="ru-RU"/>
                </w:rPr>
                <w:t xml:space="preserve"> году</w:t>
              </w:r>
            </w:hyperlink>
          </w:p>
          <w:p w:rsidR="001976A1" w:rsidRPr="001976A1" w:rsidRDefault="001976A1" w:rsidP="001976A1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</w:pPr>
            <w:r w:rsidRPr="001976A1"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  <w:t xml:space="preserve">С текстами принятых Службой в 2020 году нормативных правовых актов можно </w:t>
            </w:r>
            <w:proofErr w:type="gramStart"/>
            <w:r w:rsidRPr="001976A1"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  <w:t>ознакомится</w:t>
            </w:r>
            <w:proofErr w:type="gramEnd"/>
            <w:r w:rsidRPr="001976A1"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  <w:t xml:space="preserve"> на </w:t>
            </w:r>
            <w:hyperlink r:id="rId6" w:history="1">
              <w:r w:rsidRPr="001976A1">
                <w:rPr>
                  <w:rFonts w:ascii="Tahoma" w:eastAsia="Times New Roman" w:hAnsi="Tahoma" w:cs="Tahoma"/>
                  <w:color w:val="0000FF"/>
                  <w:sz w:val="19"/>
                  <w:u w:val="single"/>
                  <w:lang w:eastAsia="ru-RU"/>
                </w:rPr>
                <w:t>Официальный интернет–портал правовой информации органов государственной власти Астраханской области</w:t>
              </w:r>
            </w:hyperlink>
          </w:p>
          <w:p w:rsidR="001976A1" w:rsidRPr="001976A1" w:rsidRDefault="001976A1" w:rsidP="001976A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</w:pPr>
            <w:r w:rsidRPr="001976A1">
              <w:rPr>
                <w:rFonts w:ascii="Tahoma" w:eastAsia="Times New Roman" w:hAnsi="Tahoma" w:cs="Tahoma"/>
                <w:color w:val="4F4F4F"/>
                <w:sz w:val="19"/>
                <w:szCs w:val="19"/>
                <w:lang w:eastAsia="ru-RU"/>
              </w:rPr>
              <w:t> </w:t>
            </w:r>
          </w:p>
        </w:tc>
      </w:tr>
    </w:tbl>
    <w:p w:rsidR="0050055C" w:rsidRDefault="0050055C"/>
    <w:sectPr w:rsidR="0050055C" w:rsidSect="0050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976A1"/>
    <w:rsid w:val="001976A1"/>
    <w:rsid w:val="0050055C"/>
    <w:rsid w:val="00C3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5C"/>
  </w:style>
  <w:style w:type="paragraph" w:styleId="1">
    <w:name w:val="heading 1"/>
    <w:basedOn w:val="a"/>
    <w:link w:val="10"/>
    <w:uiPriority w:val="9"/>
    <w:qFormat/>
    <w:rsid w:val="00197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6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astrobl.ru/" TargetMode="External"/><Relationship Id="rId5" Type="http://schemas.openxmlformats.org/officeDocument/2006/relationships/hyperlink" Target="http://tarif.astrobl.ru/sites/tarif.astrobl.ru/files/documents/files/2021/misc/prinyatye_sluzhboy_postanovleniya_v_2020.pdf" TargetMode="External"/><Relationship Id="rId4" Type="http://schemas.openxmlformats.org/officeDocument/2006/relationships/hyperlink" Target="http://astrtarif.ru/?id=7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vbuylov</dc:creator>
  <cp:lastModifiedBy>vbuylov</cp:lastModifiedBy>
  <cp:revision>2</cp:revision>
  <dcterms:created xsi:type="dcterms:W3CDTF">2022-01-12T09:21:00Z</dcterms:created>
  <dcterms:modified xsi:type="dcterms:W3CDTF">2022-01-12T09:29:00Z</dcterms:modified>
</cp:coreProperties>
</file>